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45B" w:rsidRDefault="00B56DD0" w:rsidP="0027545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95A44">
        <w:rPr>
          <w:rFonts w:ascii="Times New Roman" w:hAnsi="Times New Roman" w:cs="Times New Roman"/>
          <w:sz w:val="24"/>
          <w:szCs w:val="24"/>
        </w:rPr>
        <w:tab/>
      </w:r>
    </w:p>
    <w:p w:rsidR="0027545B" w:rsidRPr="00102884" w:rsidRDefault="0027545B" w:rsidP="0027545B">
      <w:pPr>
        <w:spacing w:after="0" w:line="240" w:lineRule="auto"/>
        <w:jc w:val="center"/>
        <w:rPr>
          <w:rFonts w:ascii="Times New Roman" w:hAnsi="Times New Roman"/>
          <w:b/>
        </w:rPr>
      </w:pPr>
      <w:r w:rsidRPr="00102884">
        <w:rPr>
          <w:rFonts w:ascii="Times New Roman" w:hAnsi="Times New Roman"/>
          <w:b/>
        </w:rPr>
        <w:t xml:space="preserve">Муниципальное образовательное учреждение </w:t>
      </w:r>
      <w:proofErr w:type="gramStart"/>
      <w:r w:rsidRPr="00102884">
        <w:rPr>
          <w:rFonts w:ascii="Times New Roman" w:hAnsi="Times New Roman"/>
          <w:b/>
        </w:rPr>
        <w:t>средняя</w:t>
      </w:r>
      <w:proofErr w:type="gramEnd"/>
    </w:p>
    <w:p w:rsidR="0027545B" w:rsidRPr="00102884" w:rsidRDefault="0027545B" w:rsidP="0027545B">
      <w:pPr>
        <w:spacing w:after="0" w:line="240" w:lineRule="auto"/>
        <w:jc w:val="center"/>
        <w:rPr>
          <w:rFonts w:ascii="Times New Roman" w:hAnsi="Times New Roman"/>
          <w:b/>
        </w:rPr>
      </w:pPr>
      <w:r w:rsidRPr="00102884">
        <w:rPr>
          <w:rFonts w:ascii="Times New Roman" w:hAnsi="Times New Roman"/>
          <w:b/>
        </w:rPr>
        <w:t>общеобразовательная школа № 38 с углубленным изучением</w:t>
      </w:r>
    </w:p>
    <w:p w:rsidR="0027545B" w:rsidRPr="00102884" w:rsidRDefault="0027545B" w:rsidP="0027545B">
      <w:pPr>
        <w:spacing w:after="0" w:line="240" w:lineRule="auto"/>
        <w:jc w:val="center"/>
        <w:rPr>
          <w:rFonts w:ascii="Times New Roman" w:hAnsi="Times New Roman"/>
          <w:b/>
        </w:rPr>
      </w:pPr>
      <w:r w:rsidRPr="00102884">
        <w:rPr>
          <w:rFonts w:ascii="Times New Roman" w:hAnsi="Times New Roman"/>
          <w:b/>
        </w:rPr>
        <w:t>иностранного языка Красноармейского района г. Волгограда</w:t>
      </w:r>
    </w:p>
    <w:p w:rsidR="0027545B" w:rsidRPr="00102884" w:rsidRDefault="0027545B" w:rsidP="0027545B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102884">
        <w:rPr>
          <w:rFonts w:ascii="Times New Roman" w:hAnsi="Times New Roman"/>
          <w:sz w:val="18"/>
          <w:szCs w:val="18"/>
          <w:u w:val="single"/>
        </w:rPr>
        <w:t xml:space="preserve">4 0 </w:t>
      </w:r>
      <w:proofErr w:type="spellStart"/>
      <w:r w:rsidRPr="00102884">
        <w:rPr>
          <w:rFonts w:ascii="Times New Roman" w:hAnsi="Times New Roman"/>
          <w:sz w:val="18"/>
          <w:szCs w:val="18"/>
          <w:u w:val="single"/>
        </w:rPr>
        <w:t>0</w:t>
      </w:r>
      <w:proofErr w:type="spellEnd"/>
      <w:r w:rsidRPr="00102884">
        <w:rPr>
          <w:rFonts w:ascii="Times New Roman" w:hAnsi="Times New Roman"/>
          <w:sz w:val="18"/>
          <w:szCs w:val="18"/>
          <w:u w:val="single"/>
        </w:rPr>
        <w:t xml:space="preserve"> </w:t>
      </w:r>
      <w:proofErr w:type="spellStart"/>
      <w:r w:rsidRPr="00102884">
        <w:rPr>
          <w:rFonts w:ascii="Times New Roman" w:hAnsi="Times New Roman"/>
          <w:sz w:val="18"/>
          <w:szCs w:val="18"/>
          <w:u w:val="single"/>
        </w:rPr>
        <w:t>0</w:t>
      </w:r>
      <w:proofErr w:type="spellEnd"/>
      <w:r w:rsidRPr="00102884">
        <w:rPr>
          <w:rFonts w:ascii="Times New Roman" w:hAnsi="Times New Roman"/>
          <w:sz w:val="18"/>
          <w:szCs w:val="18"/>
          <w:u w:val="single"/>
        </w:rPr>
        <w:t xml:space="preserve"> 9 6, В о л г о г </w:t>
      </w:r>
      <w:proofErr w:type="spellStart"/>
      <w:r w:rsidRPr="00102884">
        <w:rPr>
          <w:rFonts w:ascii="Times New Roman" w:hAnsi="Times New Roman"/>
          <w:sz w:val="18"/>
          <w:szCs w:val="18"/>
          <w:u w:val="single"/>
        </w:rPr>
        <w:t>р</w:t>
      </w:r>
      <w:proofErr w:type="spellEnd"/>
      <w:r w:rsidRPr="00102884">
        <w:rPr>
          <w:rFonts w:ascii="Times New Roman" w:hAnsi="Times New Roman"/>
          <w:sz w:val="18"/>
          <w:szCs w:val="18"/>
          <w:u w:val="single"/>
        </w:rPr>
        <w:t xml:space="preserve"> а </w:t>
      </w:r>
      <w:proofErr w:type="spellStart"/>
      <w:r w:rsidRPr="00102884">
        <w:rPr>
          <w:rFonts w:ascii="Times New Roman" w:hAnsi="Times New Roman"/>
          <w:sz w:val="18"/>
          <w:szCs w:val="18"/>
          <w:u w:val="single"/>
        </w:rPr>
        <w:t>д</w:t>
      </w:r>
      <w:proofErr w:type="spellEnd"/>
      <w:r w:rsidRPr="00102884">
        <w:rPr>
          <w:rFonts w:ascii="Times New Roman" w:hAnsi="Times New Roman"/>
          <w:sz w:val="18"/>
          <w:szCs w:val="18"/>
          <w:u w:val="single"/>
        </w:rPr>
        <w:t xml:space="preserve">, п р.  С т о л е т о в а, 5 0 а, т е л е </w:t>
      </w:r>
      <w:proofErr w:type="spellStart"/>
      <w:r w:rsidRPr="00102884">
        <w:rPr>
          <w:rFonts w:ascii="Times New Roman" w:hAnsi="Times New Roman"/>
          <w:sz w:val="18"/>
          <w:szCs w:val="18"/>
          <w:u w:val="single"/>
        </w:rPr>
        <w:t>ф</w:t>
      </w:r>
      <w:proofErr w:type="spellEnd"/>
      <w:r w:rsidRPr="00102884">
        <w:rPr>
          <w:rFonts w:ascii="Times New Roman" w:hAnsi="Times New Roman"/>
          <w:sz w:val="18"/>
          <w:szCs w:val="18"/>
          <w:u w:val="single"/>
        </w:rPr>
        <w:t xml:space="preserve"> о </w:t>
      </w:r>
      <w:proofErr w:type="spellStart"/>
      <w:r w:rsidRPr="00102884">
        <w:rPr>
          <w:rFonts w:ascii="Times New Roman" w:hAnsi="Times New Roman"/>
          <w:sz w:val="18"/>
          <w:szCs w:val="18"/>
          <w:u w:val="single"/>
        </w:rPr>
        <w:t>н</w:t>
      </w:r>
      <w:proofErr w:type="spellEnd"/>
      <w:r w:rsidRPr="00102884">
        <w:rPr>
          <w:rFonts w:ascii="Times New Roman" w:hAnsi="Times New Roman"/>
          <w:sz w:val="18"/>
          <w:szCs w:val="18"/>
          <w:u w:val="single"/>
        </w:rPr>
        <w:t xml:space="preserve">  6 5 – 2 3  - 0 9</w:t>
      </w:r>
      <w:proofErr w:type="gramStart"/>
      <w:r w:rsidRPr="00102884">
        <w:rPr>
          <w:rFonts w:ascii="Times New Roman" w:hAnsi="Times New Roman"/>
          <w:sz w:val="18"/>
          <w:szCs w:val="18"/>
          <w:u w:val="single"/>
        </w:rPr>
        <w:t xml:space="preserve">   И</w:t>
      </w:r>
      <w:proofErr w:type="gramEnd"/>
      <w:r w:rsidRPr="00102884">
        <w:rPr>
          <w:rFonts w:ascii="Times New Roman" w:hAnsi="Times New Roman"/>
          <w:sz w:val="18"/>
          <w:szCs w:val="18"/>
          <w:u w:val="single"/>
        </w:rPr>
        <w:t xml:space="preserve"> Н </w:t>
      </w:r>
      <w:proofErr w:type="spellStart"/>
      <w:r w:rsidRPr="00102884">
        <w:rPr>
          <w:rFonts w:ascii="Times New Roman" w:hAnsi="Times New Roman"/>
          <w:sz w:val="18"/>
          <w:szCs w:val="18"/>
          <w:u w:val="single"/>
        </w:rPr>
        <w:t>Н</w:t>
      </w:r>
      <w:proofErr w:type="spellEnd"/>
      <w:r w:rsidRPr="00102884">
        <w:rPr>
          <w:rFonts w:ascii="Times New Roman" w:hAnsi="Times New Roman"/>
          <w:sz w:val="18"/>
          <w:szCs w:val="18"/>
          <w:u w:val="single"/>
        </w:rPr>
        <w:t xml:space="preserve"> 3 4 </w:t>
      </w:r>
      <w:proofErr w:type="spellStart"/>
      <w:r w:rsidRPr="00102884">
        <w:rPr>
          <w:rFonts w:ascii="Times New Roman" w:hAnsi="Times New Roman"/>
          <w:sz w:val="18"/>
          <w:szCs w:val="18"/>
          <w:u w:val="single"/>
        </w:rPr>
        <w:t>4</w:t>
      </w:r>
      <w:proofErr w:type="spellEnd"/>
      <w:r w:rsidRPr="00102884">
        <w:rPr>
          <w:rFonts w:ascii="Times New Roman" w:hAnsi="Times New Roman"/>
          <w:sz w:val="18"/>
          <w:szCs w:val="18"/>
          <w:u w:val="single"/>
        </w:rPr>
        <w:t xml:space="preserve"> 8 0 1 5 7 9 </w:t>
      </w:r>
      <w:proofErr w:type="spellStart"/>
      <w:r w:rsidRPr="00102884">
        <w:rPr>
          <w:rFonts w:ascii="Times New Roman" w:hAnsi="Times New Roman"/>
          <w:sz w:val="18"/>
          <w:szCs w:val="18"/>
          <w:u w:val="single"/>
        </w:rPr>
        <w:t>9</w:t>
      </w:r>
      <w:proofErr w:type="spellEnd"/>
    </w:p>
    <w:p w:rsidR="0027545B" w:rsidRPr="00102884" w:rsidRDefault="0027545B" w:rsidP="0027545B">
      <w:pPr>
        <w:spacing w:after="0" w:line="240" w:lineRule="auto"/>
        <w:rPr>
          <w:rFonts w:ascii="Times New Roman" w:hAnsi="Times New Roman"/>
        </w:rPr>
      </w:pPr>
      <w:r w:rsidRPr="00102884">
        <w:rPr>
          <w:rFonts w:ascii="Times New Roman" w:hAnsi="Times New Roman"/>
        </w:rPr>
        <w:t xml:space="preserve">    </w:t>
      </w:r>
    </w:p>
    <w:p w:rsidR="0027545B" w:rsidRPr="00102884" w:rsidRDefault="0027545B" w:rsidP="0027545B">
      <w:pPr>
        <w:tabs>
          <w:tab w:val="left" w:pos="8460"/>
          <w:tab w:val="left" w:pos="8685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27545B" w:rsidRPr="00102884" w:rsidRDefault="0027545B" w:rsidP="0027545B">
      <w:pPr>
        <w:tabs>
          <w:tab w:val="left" w:pos="8460"/>
          <w:tab w:val="left" w:pos="8685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27545B" w:rsidRPr="002F163D" w:rsidRDefault="0027545B" w:rsidP="0027545B">
      <w:pPr>
        <w:tabs>
          <w:tab w:val="left" w:pos="228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27545B" w:rsidRDefault="0027545B" w:rsidP="00295A44">
      <w:pPr>
        <w:tabs>
          <w:tab w:val="left" w:pos="30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545B" w:rsidRDefault="0027545B" w:rsidP="00295A44">
      <w:pPr>
        <w:tabs>
          <w:tab w:val="left" w:pos="30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545B" w:rsidRDefault="0027545B" w:rsidP="00295A44">
      <w:pPr>
        <w:tabs>
          <w:tab w:val="left" w:pos="30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545B" w:rsidRDefault="0027545B" w:rsidP="00295A44">
      <w:pPr>
        <w:tabs>
          <w:tab w:val="left" w:pos="30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5A44" w:rsidRDefault="00295A44" w:rsidP="0027545B">
      <w:pPr>
        <w:tabs>
          <w:tab w:val="left" w:pos="3015"/>
        </w:tabs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7545B">
        <w:rPr>
          <w:rFonts w:ascii="Times New Roman" w:hAnsi="Times New Roman" w:cs="Times New Roman"/>
          <w:b/>
          <w:sz w:val="48"/>
          <w:szCs w:val="48"/>
        </w:rPr>
        <w:t>«Дитя Сталинграда»</w:t>
      </w:r>
    </w:p>
    <w:p w:rsidR="0027545B" w:rsidRDefault="0027545B" w:rsidP="0027545B">
      <w:pPr>
        <w:tabs>
          <w:tab w:val="left" w:pos="3015"/>
        </w:tabs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7545B" w:rsidRDefault="0027545B" w:rsidP="0027545B">
      <w:pPr>
        <w:tabs>
          <w:tab w:val="left" w:pos="3015"/>
        </w:tabs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7545B" w:rsidRDefault="0027545B" w:rsidP="0027545B">
      <w:pPr>
        <w:tabs>
          <w:tab w:val="left" w:pos="3015"/>
        </w:tabs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7545B" w:rsidRDefault="0027545B" w:rsidP="0027545B">
      <w:pPr>
        <w:tabs>
          <w:tab w:val="left" w:pos="3015"/>
        </w:tabs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7545B" w:rsidRDefault="0027545B" w:rsidP="0027545B">
      <w:pPr>
        <w:tabs>
          <w:tab w:val="left" w:pos="3015"/>
        </w:tabs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7545B" w:rsidRDefault="0027545B" w:rsidP="0027545B">
      <w:pPr>
        <w:tabs>
          <w:tab w:val="left" w:pos="3015"/>
        </w:tabs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7545B" w:rsidRDefault="0027545B" w:rsidP="0027545B">
      <w:pPr>
        <w:tabs>
          <w:tab w:val="left" w:pos="3015"/>
        </w:tabs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7545B" w:rsidRDefault="0027545B" w:rsidP="0027545B">
      <w:pPr>
        <w:tabs>
          <w:tab w:val="left" w:pos="3015"/>
        </w:tabs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7545B" w:rsidRDefault="0027545B" w:rsidP="0027545B">
      <w:pPr>
        <w:tabs>
          <w:tab w:val="left" w:pos="3015"/>
        </w:tabs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7545B" w:rsidRDefault="0027545B" w:rsidP="0027545B">
      <w:pPr>
        <w:tabs>
          <w:tab w:val="left" w:pos="55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545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Выполнила: </w:t>
      </w:r>
    </w:p>
    <w:p w:rsidR="0027545B" w:rsidRPr="00102884" w:rsidRDefault="0027545B" w:rsidP="0027545B">
      <w:pPr>
        <w:tabs>
          <w:tab w:val="left" w:pos="55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ученица 9а класса</w:t>
      </w:r>
    </w:p>
    <w:p w:rsidR="0027545B" w:rsidRPr="00102884" w:rsidRDefault="0027545B" w:rsidP="0027545B">
      <w:pPr>
        <w:tabs>
          <w:tab w:val="left" w:pos="55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88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Мещерякова Анна</w:t>
      </w:r>
    </w:p>
    <w:p w:rsidR="0027545B" w:rsidRPr="00102884" w:rsidRDefault="0027545B" w:rsidP="0027545B">
      <w:pPr>
        <w:tabs>
          <w:tab w:val="left" w:pos="55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88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Учитель:</w:t>
      </w:r>
    </w:p>
    <w:p w:rsidR="0027545B" w:rsidRPr="00102884" w:rsidRDefault="0027545B" w:rsidP="0027545B">
      <w:pPr>
        <w:tabs>
          <w:tab w:val="left" w:pos="55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163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учитель русского языка</w:t>
      </w:r>
    </w:p>
    <w:p w:rsidR="0027545B" w:rsidRPr="00102884" w:rsidRDefault="0027545B" w:rsidP="0027545B">
      <w:pPr>
        <w:tabs>
          <w:tab w:val="left" w:pos="55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163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и литературы</w:t>
      </w:r>
    </w:p>
    <w:p w:rsidR="0027545B" w:rsidRPr="0027545B" w:rsidRDefault="0027545B" w:rsidP="0027545B">
      <w:pPr>
        <w:tabs>
          <w:tab w:val="left" w:pos="55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163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Иващенко Т.Н</w:t>
      </w:r>
    </w:p>
    <w:p w:rsidR="0027545B" w:rsidRDefault="0027545B" w:rsidP="0027545B">
      <w:pPr>
        <w:tabs>
          <w:tab w:val="left" w:pos="3015"/>
        </w:tabs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7545B" w:rsidRPr="0027545B" w:rsidRDefault="0027545B" w:rsidP="0027545B">
      <w:pPr>
        <w:tabs>
          <w:tab w:val="left" w:pos="3015"/>
        </w:tabs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E2508" w:rsidRPr="00B56DD0" w:rsidRDefault="00B56DD0" w:rsidP="002754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8259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1177B" w:rsidRPr="00B56DD0">
        <w:rPr>
          <w:rFonts w:ascii="Times New Roman" w:hAnsi="Times New Roman" w:cs="Times New Roman"/>
          <w:sz w:val="24"/>
          <w:szCs w:val="24"/>
        </w:rPr>
        <w:t>Всё дальше и дальше уходит от нас</w:t>
      </w:r>
      <w:r w:rsidR="00FE2508" w:rsidRPr="00B56DD0">
        <w:rPr>
          <w:rFonts w:ascii="Times New Roman" w:hAnsi="Times New Roman" w:cs="Times New Roman"/>
          <w:sz w:val="24"/>
          <w:szCs w:val="24"/>
        </w:rPr>
        <w:t xml:space="preserve"> Великая Отечественная</w:t>
      </w:r>
      <w:r w:rsidR="0021177B" w:rsidRPr="00B56DD0">
        <w:rPr>
          <w:rFonts w:ascii="Times New Roman" w:hAnsi="Times New Roman" w:cs="Times New Roman"/>
          <w:sz w:val="24"/>
          <w:szCs w:val="24"/>
        </w:rPr>
        <w:t xml:space="preserve"> война 1941 – 1945 г</w:t>
      </w:r>
      <w:r w:rsidR="00FE2508" w:rsidRPr="00B56DD0">
        <w:rPr>
          <w:rFonts w:ascii="Times New Roman" w:hAnsi="Times New Roman" w:cs="Times New Roman"/>
          <w:sz w:val="24"/>
          <w:szCs w:val="24"/>
        </w:rPr>
        <w:t>г</w:t>
      </w:r>
      <w:r w:rsidR="0021177B" w:rsidRPr="00B56DD0">
        <w:rPr>
          <w:rFonts w:ascii="Times New Roman" w:hAnsi="Times New Roman" w:cs="Times New Roman"/>
          <w:sz w:val="24"/>
          <w:szCs w:val="24"/>
        </w:rPr>
        <w:t>.</w:t>
      </w:r>
      <w:r w:rsidR="00FE2508" w:rsidRPr="00B56DD0">
        <w:rPr>
          <w:rFonts w:ascii="Times New Roman" w:hAnsi="Times New Roman" w:cs="Times New Roman"/>
          <w:sz w:val="24"/>
          <w:szCs w:val="24"/>
        </w:rPr>
        <w:t xml:space="preserve"> </w:t>
      </w:r>
      <w:r w:rsidR="00FE2508" w:rsidRPr="0021177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ворвалась в каждый город, село, деревню, в каждую семью</w:t>
      </w:r>
      <w:r w:rsidR="00FE2508" w:rsidRPr="00B56DD0">
        <w:rPr>
          <w:rFonts w:ascii="Times New Roman" w:hAnsi="Times New Roman" w:cs="Times New Roman"/>
          <w:sz w:val="24"/>
          <w:szCs w:val="24"/>
        </w:rPr>
        <w:t xml:space="preserve">, </w:t>
      </w:r>
      <w:r w:rsidR="00FE2508" w:rsidRPr="00B56DD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никого не пожалев</w:t>
      </w:r>
      <w:r w:rsidR="00FE2508" w:rsidRPr="00211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E2508" w:rsidRPr="00B56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Война </w:t>
      </w:r>
      <w:r w:rsidR="00FE2508" w:rsidRPr="0021177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обошл</w:t>
      </w:r>
      <w:r w:rsidR="00FE2508" w:rsidRPr="00B56DD0">
        <w:rPr>
          <w:rFonts w:ascii="Times New Roman" w:eastAsia="Times New Roman" w:hAnsi="Times New Roman" w:cs="Times New Roman"/>
          <w:sz w:val="24"/>
          <w:szCs w:val="24"/>
          <w:lang w:eastAsia="ru-RU"/>
        </w:rPr>
        <w:t>а стороной и семью моей бабушки, Надежды Борисовны Мещеряковой.</w:t>
      </w:r>
    </w:p>
    <w:p w:rsidR="0006057C" w:rsidRPr="00B56DD0" w:rsidRDefault="00B56DD0" w:rsidP="002754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259D8">
        <w:rPr>
          <w:rFonts w:ascii="Times New Roman" w:hAnsi="Times New Roman" w:cs="Times New Roman"/>
          <w:sz w:val="24"/>
          <w:szCs w:val="24"/>
        </w:rPr>
        <w:t xml:space="preserve">   </w:t>
      </w:r>
      <w:r w:rsidR="0021177B" w:rsidRPr="00B56DD0">
        <w:rPr>
          <w:rFonts w:ascii="Times New Roman" w:hAnsi="Times New Roman" w:cs="Times New Roman"/>
          <w:sz w:val="24"/>
          <w:szCs w:val="24"/>
        </w:rPr>
        <w:t>Выражение «дети войны» употреблялось во второй половине двадцатого века по отношению к подросткам, чьи детские годы совпали с военным лихолетьем. А так</w:t>
      </w:r>
      <w:r w:rsidR="0021177B" w:rsidRPr="00B56DD0">
        <w:rPr>
          <w:rFonts w:ascii="Times New Roman" w:hAnsi="Times New Roman" w:cs="Times New Roman"/>
          <w:sz w:val="24"/>
          <w:szCs w:val="24"/>
        </w:rPr>
        <w:softHyphen/>
        <w:t xml:space="preserve">же к тем, чьё </w:t>
      </w:r>
      <w:r w:rsidRPr="00B56DD0">
        <w:rPr>
          <w:rFonts w:ascii="Times New Roman" w:hAnsi="Times New Roman" w:cs="Times New Roman"/>
          <w:sz w:val="24"/>
          <w:szCs w:val="24"/>
        </w:rPr>
        <w:t xml:space="preserve"> </w:t>
      </w:r>
      <w:r w:rsidR="007B291D">
        <w:rPr>
          <w:rFonts w:ascii="Times New Roman" w:hAnsi="Times New Roman" w:cs="Times New Roman"/>
          <w:sz w:val="24"/>
          <w:szCs w:val="24"/>
        </w:rPr>
        <w:t xml:space="preserve">взросление </w:t>
      </w:r>
      <w:r w:rsidR="0021177B" w:rsidRPr="00B56DD0">
        <w:rPr>
          <w:rFonts w:ascii="Times New Roman" w:hAnsi="Times New Roman" w:cs="Times New Roman"/>
          <w:sz w:val="24"/>
          <w:szCs w:val="24"/>
        </w:rPr>
        <w:t xml:space="preserve">происходило в </w:t>
      </w:r>
      <w:r w:rsidR="007B291D">
        <w:rPr>
          <w:rFonts w:ascii="Times New Roman" w:hAnsi="Times New Roman" w:cs="Times New Roman"/>
          <w:sz w:val="24"/>
          <w:szCs w:val="24"/>
        </w:rPr>
        <w:t>пору голода и разрухи, связанного</w:t>
      </w:r>
      <w:r w:rsidR="0021177B" w:rsidRPr="00B56DD0">
        <w:rPr>
          <w:rFonts w:ascii="Times New Roman" w:hAnsi="Times New Roman" w:cs="Times New Roman"/>
          <w:sz w:val="24"/>
          <w:szCs w:val="24"/>
        </w:rPr>
        <w:t xml:space="preserve"> с восстановлением народного хозяй</w:t>
      </w:r>
      <w:r w:rsidR="0021177B" w:rsidRPr="00B56DD0">
        <w:rPr>
          <w:rFonts w:ascii="Times New Roman" w:hAnsi="Times New Roman" w:cs="Times New Roman"/>
          <w:sz w:val="24"/>
          <w:szCs w:val="24"/>
        </w:rPr>
        <w:softHyphen/>
        <w:t>ства. Этим мальчишкам и девчонкам с ранних лет при</w:t>
      </w:r>
      <w:r w:rsidR="0021177B" w:rsidRPr="00B56DD0">
        <w:rPr>
          <w:rFonts w:ascii="Times New Roman" w:hAnsi="Times New Roman" w:cs="Times New Roman"/>
          <w:sz w:val="24"/>
          <w:szCs w:val="24"/>
        </w:rPr>
        <w:softHyphen/>
        <w:t>шлось пережить ужасы оккупации, голода, сиротства и друг</w:t>
      </w:r>
      <w:r w:rsidR="00FE2508" w:rsidRPr="00B56DD0">
        <w:rPr>
          <w:rFonts w:ascii="Times New Roman" w:hAnsi="Times New Roman" w:cs="Times New Roman"/>
          <w:sz w:val="24"/>
          <w:szCs w:val="24"/>
        </w:rPr>
        <w:t>их лишений, сопутствующих войне</w:t>
      </w:r>
      <w:r w:rsidR="0021177B" w:rsidRPr="00B56DD0">
        <w:rPr>
          <w:rFonts w:ascii="Times New Roman" w:hAnsi="Times New Roman" w:cs="Times New Roman"/>
          <w:sz w:val="24"/>
          <w:szCs w:val="24"/>
        </w:rPr>
        <w:t>.</w:t>
      </w:r>
    </w:p>
    <w:p w:rsidR="0006057C" w:rsidRPr="00B56DD0" w:rsidRDefault="00B56DD0" w:rsidP="002754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259D8">
        <w:rPr>
          <w:rFonts w:ascii="Times New Roman" w:hAnsi="Times New Roman" w:cs="Times New Roman"/>
          <w:sz w:val="24"/>
          <w:szCs w:val="24"/>
        </w:rPr>
        <w:t xml:space="preserve">   </w:t>
      </w:r>
      <w:r w:rsidR="00FE2508" w:rsidRPr="00B56DD0">
        <w:rPr>
          <w:rFonts w:ascii="Times New Roman" w:hAnsi="Times New Roman" w:cs="Times New Roman"/>
          <w:sz w:val="24"/>
          <w:szCs w:val="24"/>
        </w:rPr>
        <w:t xml:space="preserve">Когда началась война, моей бабушке было 12 лет. В это время она проживала с родителями и четырьмя братьями и сестрами в хуторе Жарков Сталинградской области.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E2508" w:rsidRPr="00B56DD0">
        <w:rPr>
          <w:rFonts w:ascii="Times New Roman" w:hAnsi="Times New Roman" w:cs="Times New Roman"/>
          <w:sz w:val="24"/>
          <w:szCs w:val="24"/>
        </w:rPr>
        <w:t>Через два месяца все взрослое мужское население деревни, в том числе и отца бабушки, забрали на фронт. В хуторе остались только женщины и дети. В мороз и холод они пасли скотину и убирали с полей остатки урожая.</w:t>
      </w:r>
    </w:p>
    <w:p w:rsidR="0006057C" w:rsidRPr="00B56DD0" w:rsidRDefault="00B56DD0" w:rsidP="002754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259D8">
        <w:rPr>
          <w:rFonts w:ascii="Times New Roman" w:hAnsi="Times New Roman" w:cs="Times New Roman"/>
          <w:sz w:val="24"/>
          <w:szCs w:val="24"/>
        </w:rPr>
        <w:t xml:space="preserve">  </w:t>
      </w:r>
      <w:r w:rsidR="0006057C" w:rsidRPr="00B56DD0">
        <w:rPr>
          <w:rFonts w:ascii="Times New Roman" w:hAnsi="Times New Roman" w:cs="Times New Roman"/>
          <w:sz w:val="24"/>
          <w:szCs w:val="24"/>
        </w:rPr>
        <w:t xml:space="preserve">Летом 1942 года село оккупировали немцы и румыны. Два раза до зимы хутор отбивали советские партизаны. </w:t>
      </w:r>
    </w:p>
    <w:p w:rsidR="0006057C" w:rsidRPr="00B56DD0" w:rsidRDefault="00B56DD0" w:rsidP="002754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259D8">
        <w:rPr>
          <w:rFonts w:ascii="Times New Roman" w:hAnsi="Times New Roman" w:cs="Times New Roman"/>
          <w:sz w:val="24"/>
          <w:szCs w:val="24"/>
        </w:rPr>
        <w:t xml:space="preserve">   </w:t>
      </w:r>
      <w:r w:rsidR="0006057C" w:rsidRPr="00B56DD0">
        <w:rPr>
          <w:rFonts w:ascii="Times New Roman" w:hAnsi="Times New Roman" w:cs="Times New Roman"/>
          <w:sz w:val="24"/>
          <w:szCs w:val="24"/>
        </w:rPr>
        <w:t xml:space="preserve">Так как в селе домов было мало, то немцы бабушку с детьми выселили в земляной погреб, который находился за избой. </w:t>
      </w:r>
    </w:p>
    <w:p w:rsidR="00824240" w:rsidRDefault="00B56DD0" w:rsidP="002754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259D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057C" w:rsidRPr="00B56DD0">
        <w:rPr>
          <w:rFonts w:ascii="Times New Roman" w:hAnsi="Times New Roman" w:cs="Times New Roman"/>
          <w:sz w:val="24"/>
          <w:szCs w:val="24"/>
        </w:rPr>
        <w:t>Это было самое ужасное время для семьи. Ведь наступили холода, а в погребе было сыро и зябко.</w:t>
      </w:r>
      <w:r w:rsidRPr="00B56DD0">
        <w:rPr>
          <w:rFonts w:ascii="Times New Roman" w:hAnsi="Times New Roman" w:cs="Times New Roman"/>
          <w:sz w:val="24"/>
          <w:szCs w:val="24"/>
        </w:rPr>
        <w:t xml:space="preserve"> Вся семья от холода и голода переболела тяжелой и опасной болезнью – тифом. Но, благодаря немецкому офицеру, все остались живы. Он дал им лекарство, от которог</w:t>
      </w:r>
      <w:r>
        <w:rPr>
          <w:rFonts w:ascii="Times New Roman" w:hAnsi="Times New Roman" w:cs="Times New Roman"/>
          <w:sz w:val="24"/>
          <w:szCs w:val="24"/>
        </w:rPr>
        <w:t xml:space="preserve">о они поправились. Когда </w:t>
      </w:r>
      <w:r w:rsidRPr="00B56D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офицер принес матери бабушки порошок, она подумала, что он хочет их отравить. Но </w:t>
      </w:r>
      <w:r w:rsidR="00824240">
        <w:rPr>
          <w:rFonts w:ascii="Times New Roman" w:hAnsi="Times New Roman" w:cs="Times New Roman"/>
          <w:sz w:val="24"/>
          <w:szCs w:val="24"/>
        </w:rPr>
        <w:t xml:space="preserve">прабабушке уже </w:t>
      </w:r>
      <w:r>
        <w:rPr>
          <w:rFonts w:ascii="Times New Roman" w:hAnsi="Times New Roman" w:cs="Times New Roman"/>
          <w:sz w:val="24"/>
          <w:szCs w:val="24"/>
        </w:rPr>
        <w:t>было все равно, так как она</w:t>
      </w:r>
      <w:r w:rsidR="00824240">
        <w:rPr>
          <w:rFonts w:ascii="Times New Roman" w:hAnsi="Times New Roman" w:cs="Times New Roman"/>
          <w:sz w:val="24"/>
          <w:szCs w:val="24"/>
        </w:rPr>
        <w:t xml:space="preserve"> устала бороться с болезнью одна. Ведь помощи было ждать неоткуда. Она даже была рада, что, наконец, все отмучаются. Ведь муж уже к этому времени погиб. </w:t>
      </w:r>
    </w:p>
    <w:p w:rsidR="00824240" w:rsidRDefault="008259D8" w:rsidP="002754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24240">
        <w:rPr>
          <w:rFonts w:ascii="Times New Roman" w:hAnsi="Times New Roman" w:cs="Times New Roman"/>
          <w:sz w:val="24"/>
          <w:szCs w:val="24"/>
        </w:rPr>
        <w:t xml:space="preserve"> Прабабушка в</w:t>
      </w:r>
      <w:r w:rsidR="007B291D">
        <w:rPr>
          <w:rFonts w:ascii="Times New Roman" w:hAnsi="Times New Roman" w:cs="Times New Roman"/>
          <w:sz w:val="24"/>
          <w:szCs w:val="24"/>
        </w:rPr>
        <w:t>месте с детьми стала пить порошок</w:t>
      </w:r>
      <w:r w:rsidR="00824240">
        <w:rPr>
          <w:rFonts w:ascii="Times New Roman" w:hAnsi="Times New Roman" w:cs="Times New Roman"/>
          <w:sz w:val="24"/>
          <w:szCs w:val="24"/>
        </w:rPr>
        <w:t xml:space="preserve">. И о чудо! Им стало легче. А через некоторое время и совсем выздоровели. </w:t>
      </w:r>
    </w:p>
    <w:p w:rsidR="0006057C" w:rsidRDefault="008259D8" w:rsidP="002754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24240">
        <w:rPr>
          <w:rFonts w:ascii="Times New Roman" w:hAnsi="Times New Roman" w:cs="Times New Roman"/>
          <w:sz w:val="24"/>
          <w:szCs w:val="24"/>
        </w:rPr>
        <w:t>А в это время немцы начали отступление. Хутор заняли советские войска. Прабабушка до конца своих дней сожалела о том, что не смогла отблагодарить за свое и детей спасение того немецкого офицера. И когда при моей бабушке говорят о том, что все немцы были жестокими и бессердечными, она начинает возражать и вспоминать этот случай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59D8" w:rsidRDefault="008259D8" w:rsidP="002754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После окончания Сталинградской битвы в 1943 году бабушку призвали через военкомат работать на Судостроительном заводе разрушенного войной Сталинграда.</w:t>
      </w:r>
    </w:p>
    <w:p w:rsidR="008259D8" w:rsidRDefault="008259D8" w:rsidP="002754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До середины 1944 года она вместе с другими подростками проживала и работала на территории завода. Это было очень тяжелое время для детей. Они трудились в две смены. Подростки в цехах не только работали на станках, но и тут же ели и спали. </w:t>
      </w:r>
    </w:p>
    <w:p w:rsidR="008259D8" w:rsidRDefault="008259D8" w:rsidP="002754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После войны бабушка не вернулась в свой хутор, а осталась восстанавливать Сталинград</w:t>
      </w:r>
      <w:r w:rsidR="00E856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56F1" w:rsidRDefault="00E856F1" w:rsidP="002754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Моей </w:t>
      </w:r>
      <w:r w:rsidR="007B291D">
        <w:rPr>
          <w:rFonts w:ascii="Times New Roman" w:hAnsi="Times New Roman" w:cs="Times New Roman"/>
          <w:sz w:val="24"/>
          <w:szCs w:val="24"/>
        </w:rPr>
        <w:t xml:space="preserve">бабуле </w:t>
      </w:r>
      <w:r>
        <w:rPr>
          <w:rFonts w:ascii="Times New Roman" w:hAnsi="Times New Roman" w:cs="Times New Roman"/>
          <w:sz w:val="24"/>
          <w:szCs w:val="24"/>
        </w:rPr>
        <w:t xml:space="preserve">досталось очень трудное военное детство. Она испытала все тяготы и лишения войны: голод, холод, болезнь, тяжелая работа, потеря </w:t>
      </w:r>
      <w:proofErr w:type="gramStart"/>
      <w:r>
        <w:rPr>
          <w:rFonts w:ascii="Times New Roman" w:hAnsi="Times New Roman" w:cs="Times New Roman"/>
          <w:sz w:val="24"/>
          <w:szCs w:val="24"/>
        </w:rPr>
        <w:t>близких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856F1" w:rsidRPr="00B56DD0" w:rsidRDefault="00E856F1" w:rsidP="002754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Я горжусь своей любимой </w:t>
      </w:r>
      <w:r w:rsidR="007B291D">
        <w:rPr>
          <w:rFonts w:ascii="Times New Roman" w:hAnsi="Times New Roman" w:cs="Times New Roman"/>
          <w:sz w:val="24"/>
          <w:szCs w:val="24"/>
        </w:rPr>
        <w:t xml:space="preserve">бабушкой </w:t>
      </w:r>
      <w:r>
        <w:rPr>
          <w:rFonts w:ascii="Times New Roman" w:hAnsi="Times New Roman" w:cs="Times New Roman"/>
          <w:sz w:val="24"/>
          <w:szCs w:val="24"/>
        </w:rPr>
        <w:t>– ветераном трудового фронта.</w:t>
      </w:r>
    </w:p>
    <w:sectPr w:rsidR="00E856F1" w:rsidRPr="00B56DD0" w:rsidSect="00A96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77B"/>
    <w:rsid w:val="0006057C"/>
    <w:rsid w:val="0021177B"/>
    <w:rsid w:val="0027545B"/>
    <w:rsid w:val="00295A44"/>
    <w:rsid w:val="007B291D"/>
    <w:rsid w:val="00824240"/>
    <w:rsid w:val="008259D8"/>
    <w:rsid w:val="008A4566"/>
    <w:rsid w:val="008F3465"/>
    <w:rsid w:val="00A96B7A"/>
    <w:rsid w:val="00B5182B"/>
    <w:rsid w:val="00B56DD0"/>
    <w:rsid w:val="00E856F1"/>
    <w:rsid w:val="00FE2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B7A"/>
  </w:style>
  <w:style w:type="paragraph" w:styleId="3">
    <w:name w:val="heading 3"/>
    <w:basedOn w:val="a"/>
    <w:link w:val="30"/>
    <w:uiPriority w:val="9"/>
    <w:qFormat/>
    <w:rsid w:val="002117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1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17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21177B"/>
    <w:rPr>
      <w:color w:val="0000FF"/>
      <w:u w:val="single"/>
    </w:rPr>
  </w:style>
  <w:style w:type="character" w:styleId="a5">
    <w:name w:val="Strong"/>
    <w:basedOn w:val="a0"/>
    <w:uiPriority w:val="22"/>
    <w:qFormat/>
    <w:rsid w:val="0021177B"/>
    <w:rPr>
      <w:b/>
      <w:bCs/>
    </w:rPr>
  </w:style>
  <w:style w:type="character" w:styleId="a6">
    <w:name w:val="Emphasis"/>
    <w:basedOn w:val="a0"/>
    <w:uiPriority w:val="20"/>
    <w:qFormat/>
    <w:rsid w:val="0021177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02D74-7AA9-4AAC-8AF1-E3945D23A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2010-01-15T18:26:00Z</cp:lastPrinted>
  <dcterms:created xsi:type="dcterms:W3CDTF">2010-01-09T14:55:00Z</dcterms:created>
  <dcterms:modified xsi:type="dcterms:W3CDTF">2011-08-11T19:54:00Z</dcterms:modified>
</cp:coreProperties>
</file>