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6F3D" w:rsidRDefault="005E6F3D" w:rsidP="005E6F3D">
      <w:pPr>
        <w:pStyle w:val="a8"/>
        <w:jc w:val="center"/>
        <w:rPr>
          <w:sz w:val="18"/>
          <w:szCs w:val="16"/>
        </w:rPr>
      </w:pPr>
      <w:r>
        <w:rPr>
          <w:sz w:val="18"/>
          <w:szCs w:val="16"/>
        </w:rPr>
        <w:t>ДЕПАРТАМЕНТ ОБРАЗОВАНИЯ ГОРОДА МОСКВЫ</w:t>
      </w:r>
    </w:p>
    <w:p w:rsidR="005E6F3D" w:rsidRDefault="005E6F3D" w:rsidP="005E6F3D">
      <w:pPr>
        <w:pStyle w:val="a8"/>
        <w:jc w:val="center"/>
        <w:rPr>
          <w:sz w:val="18"/>
          <w:szCs w:val="16"/>
        </w:rPr>
      </w:pPr>
    </w:p>
    <w:p w:rsidR="005E6F3D" w:rsidRDefault="005E6F3D" w:rsidP="005E6F3D">
      <w:pPr>
        <w:pStyle w:val="a8"/>
        <w:jc w:val="center"/>
        <w:rPr>
          <w:sz w:val="18"/>
          <w:szCs w:val="16"/>
        </w:rPr>
      </w:pPr>
      <w:r>
        <w:rPr>
          <w:sz w:val="18"/>
          <w:szCs w:val="16"/>
        </w:rPr>
        <w:t>СЕВЕРНОЕ ОКРУЖНОЕ УПРАВЛЕНИЕ ОБРАЗОВАНИЯ</w:t>
      </w:r>
    </w:p>
    <w:p w:rsidR="005E6F3D" w:rsidRDefault="005E6F3D" w:rsidP="005E6F3D">
      <w:pPr>
        <w:pStyle w:val="a8"/>
        <w:jc w:val="center"/>
        <w:rPr>
          <w:sz w:val="18"/>
          <w:szCs w:val="16"/>
        </w:rPr>
      </w:pPr>
      <w:r>
        <w:rPr>
          <w:sz w:val="18"/>
          <w:szCs w:val="16"/>
        </w:rPr>
        <w:t>ДЕПАРТАМЕНТА ОБРАЗОВАНИЯ ГОРОДА МОСКВЫ</w:t>
      </w:r>
    </w:p>
    <w:p w:rsidR="005E6F3D" w:rsidRDefault="005E6F3D" w:rsidP="005E6F3D">
      <w:pPr>
        <w:pStyle w:val="a8"/>
        <w:jc w:val="center"/>
        <w:rPr>
          <w:b/>
          <w:szCs w:val="20"/>
        </w:rPr>
      </w:pPr>
    </w:p>
    <w:p w:rsidR="005E6F3D" w:rsidRDefault="005E6F3D" w:rsidP="005E6F3D">
      <w:pPr>
        <w:pStyle w:val="a8"/>
        <w:jc w:val="center"/>
        <w:rPr>
          <w:b/>
          <w:szCs w:val="20"/>
        </w:rPr>
      </w:pPr>
      <w:r>
        <w:rPr>
          <w:b/>
          <w:szCs w:val="20"/>
        </w:rPr>
        <w:t>ГОСУДАРСТВЕННОЕ БЮДЖЕТНОЕ ОБРАЗОВАТЕЛЬНОЕ УЧРЕЖДЕНИЕ ГОРОДА МОСКВЫ СРЕДНЯЯ ОБЩЕОБРАЗОВАТЕЛЬНАЯ ШКОЛА № 1120</w:t>
      </w:r>
    </w:p>
    <w:p w:rsidR="005E6F3D" w:rsidRDefault="005E6F3D" w:rsidP="005E6F3D">
      <w:pPr>
        <w:pStyle w:val="a8"/>
        <w:jc w:val="center"/>
        <w:rPr>
          <w:b/>
          <w:szCs w:val="20"/>
        </w:rPr>
      </w:pPr>
      <w:r>
        <w:rPr>
          <w:b/>
          <w:szCs w:val="20"/>
        </w:rPr>
        <w:t xml:space="preserve"> ( ГБОУ СОШ № 1120)</w:t>
      </w:r>
    </w:p>
    <w:p w:rsidR="005E6F3D" w:rsidRDefault="005E6F3D" w:rsidP="005E6F3D">
      <w:pPr>
        <w:pStyle w:val="a8"/>
        <w:jc w:val="center"/>
        <w:rPr>
          <w:sz w:val="18"/>
          <w:szCs w:val="16"/>
        </w:rPr>
      </w:pPr>
    </w:p>
    <w:p w:rsidR="005E6F3D" w:rsidRDefault="005E6F3D" w:rsidP="005E6F3D">
      <w:pPr>
        <w:pStyle w:val="a8"/>
        <w:rPr>
          <w:szCs w:val="20"/>
        </w:rPr>
      </w:pPr>
      <w:r>
        <w:rPr>
          <w:szCs w:val="20"/>
        </w:rPr>
        <w:t>Ул. Дубнинская, д.36-А, Москва, 127591</w:t>
      </w:r>
    </w:p>
    <w:p w:rsidR="005E6F3D" w:rsidRDefault="005E6F3D" w:rsidP="005E6F3D">
      <w:pPr>
        <w:pStyle w:val="a8"/>
        <w:rPr>
          <w:szCs w:val="20"/>
        </w:rPr>
      </w:pPr>
      <w:r>
        <w:rPr>
          <w:szCs w:val="20"/>
        </w:rPr>
        <w:t xml:space="preserve">Телефон: (495) 485-78-54, факс: (495) 485-78-54                </w:t>
      </w:r>
      <w:r>
        <w:rPr>
          <w:szCs w:val="20"/>
          <w:lang w:val="en-US"/>
        </w:rPr>
        <w:t>Email</w:t>
      </w:r>
      <w:r>
        <w:rPr>
          <w:szCs w:val="20"/>
        </w:rPr>
        <w:t>:</w:t>
      </w:r>
      <w:proofErr w:type="spellStart"/>
      <w:r>
        <w:rPr>
          <w:szCs w:val="20"/>
          <w:lang w:val="en-US"/>
        </w:rPr>
        <w:t>sch</w:t>
      </w:r>
      <w:proofErr w:type="spellEnd"/>
      <w:r>
        <w:rPr>
          <w:szCs w:val="20"/>
        </w:rPr>
        <w:t>1120@</w:t>
      </w:r>
      <w:r>
        <w:rPr>
          <w:szCs w:val="20"/>
          <w:lang w:val="en-US"/>
        </w:rPr>
        <w:t>rambler</w:t>
      </w:r>
      <w:r>
        <w:rPr>
          <w:szCs w:val="20"/>
        </w:rPr>
        <w:t>.</w:t>
      </w:r>
      <w:proofErr w:type="spellStart"/>
      <w:r>
        <w:rPr>
          <w:szCs w:val="20"/>
          <w:lang w:val="en-US"/>
        </w:rPr>
        <w:t>ru</w:t>
      </w:r>
      <w:proofErr w:type="spellEnd"/>
    </w:p>
    <w:p w:rsidR="005E6F3D" w:rsidRDefault="005E6F3D" w:rsidP="005E6F3D">
      <w:pPr>
        <w:pStyle w:val="a8"/>
        <w:rPr>
          <w:szCs w:val="20"/>
        </w:rPr>
      </w:pPr>
      <w:r>
        <w:rPr>
          <w:szCs w:val="20"/>
        </w:rPr>
        <w:t>ОКПО 46808760, ОГРН 1027700475681, ИНН/КПП 7713283227/771301001</w:t>
      </w:r>
    </w:p>
    <w:tbl>
      <w:tblPr>
        <w:tblW w:w="0" w:type="auto"/>
        <w:tblInd w:w="108" w:type="dxa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  <w:insideH w:val="thinThickSmallGap" w:sz="24" w:space="0" w:color="auto"/>
          <w:insideV w:val="thinThickSmallGap" w:sz="24" w:space="0" w:color="auto"/>
        </w:tblBorders>
        <w:tblLook w:val="04A0" w:firstRow="1" w:lastRow="0" w:firstColumn="1" w:lastColumn="0" w:noHBand="0" w:noVBand="1"/>
      </w:tblPr>
      <w:tblGrid>
        <w:gridCol w:w="9360"/>
      </w:tblGrid>
      <w:tr w:rsidR="005E6F3D" w:rsidTr="002709A3">
        <w:trPr>
          <w:trHeight w:val="180"/>
        </w:trPr>
        <w:tc>
          <w:tcPr>
            <w:tcW w:w="9360" w:type="dxa"/>
            <w:tcBorders>
              <w:top w:val="thinThickSmallGap" w:sz="24" w:space="0" w:color="auto"/>
              <w:left w:val="nil"/>
              <w:bottom w:val="nil"/>
              <w:right w:val="nil"/>
            </w:tcBorders>
          </w:tcPr>
          <w:p w:rsidR="005E6F3D" w:rsidRDefault="005E6F3D" w:rsidP="002709A3">
            <w:pPr>
              <w:pStyle w:val="a8"/>
              <w:spacing w:line="276" w:lineRule="auto"/>
              <w:jc w:val="center"/>
              <w:rPr>
                <w:sz w:val="18"/>
                <w:szCs w:val="16"/>
                <w:lang w:eastAsia="en-US"/>
              </w:rPr>
            </w:pPr>
          </w:p>
        </w:tc>
      </w:tr>
    </w:tbl>
    <w:p w:rsidR="005E6F3D" w:rsidRDefault="005E6F3D" w:rsidP="005E6F3D">
      <w:pPr>
        <w:pStyle w:val="a8"/>
        <w:rPr>
          <w:sz w:val="18"/>
          <w:szCs w:val="16"/>
        </w:rPr>
      </w:pPr>
      <w:r>
        <w:rPr>
          <w:sz w:val="18"/>
          <w:szCs w:val="16"/>
        </w:rPr>
        <w:t>_____________________№_________________</w:t>
      </w:r>
    </w:p>
    <w:p w:rsidR="005E6F3D" w:rsidRDefault="005E6F3D" w:rsidP="005E6F3D">
      <w:pPr>
        <w:pStyle w:val="a8"/>
        <w:rPr>
          <w:sz w:val="18"/>
          <w:szCs w:val="16"/>
        </w:rPr>
      </w:pPr>
    </w:p>
    <w:p w:rsidR="005E6F3D" w:rsidRDefault="005E6F3D" w:rsidP="005E6F3D">
      <w:pPr>
        <w:pStyle w:val="a8"/>
        <w:rPr>
          <w:sz w:val="18"/>
          <w:szCs w:val="16"/>
        </w:rPr>
      </w:pPr>
      <w:r>
        <w:rPr>
          <w:sz w:val="18"/>
          <w:szCs w:val="16"/>
        </w:rPr>
        <w:t>на № ________________от _________________</w:t>
      </w:r>
    </w:p>
    <w:p w:rsidR="005E6F3D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5E6F3D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5E6F3D" w:rsidRPr="00587CA8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E6F3D" w:rsidRPr="00587CA8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7CA8">
        <w:rPr>
          <w:rFonts w:ascii="Times New Roman" w:hAnsi="Times New Roman" w:cs="Times New Roman"/>
          <w:b/>
          <w:sz w:val="28"/>
          <w:szCs w:val="28"/>
        </w:rPr>
        <w:t>Московский интернет-конкурс «Страница семейной славы 2013»</w:t>
      </w:r>
    </w:p>
    <w:p w:rsidR="003F5E83" w:rsidRPr="00587CA8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7CA8">
        <w:rPr>
          <w:rFonts w:ascii="Times New Roman" w:hAnsi="Times New Roman" w:cs="Times New Roman"/>
          <w:b/>
          <w:sz w:val="28"/>
          <w:szCs w:val="28"/>
        </w:rPr>
        <w:t>«</w:t>
      </w:r>
      <w:r w:rsidR="00587CA8" w:rsidRPr="00587CA8">
        <w:rPr>
          <w:rFonts w:ascii="Times New Roman" w:hAnsi="Times New Roman" w:cs="Times New Roman"/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93.2pt;margin-top:699.3pt;width:183.75pt;height:33.8pt;z-index:251658240;mso-position-horizontal-relative:text;mso-position-vertical-relative:text">
            <v:textbox>
              <w:txbxContent>
                <w:p w:rsidR="003F5E83" w:rsidRPr="003F5E83" w:rsidRDefault="003F5E83" w:rsidP="003F5E83">
                  <w:pPr>
                    <w:rPr>
                      <w:b/>
                    </w:rPr>
                  </w:pPr>
                  <w:r w:rsidRPr="003F5E83">
                    <w:rPr>
                      <w:b/>
                    </w:rPr>
                    <w:t xml:space="preserve">Сизенов Павел ГОУ СОШ №1120 </w:t>
                  </w:r>
                </w:p>
              </w:txbxContent>
            </v:textbox>
          </v:shape>
        </w:pict>
      </w:r>
      <w:r w:rsidRPr="00587CA8">
        <w:rPr>
          <w:rFonts w:ascii="Times New Roman" w:hAnsi="Times New Roman" w:cs="Times New Roman"/>
          <w:b/>
          <w:sz w:val="28"/>
          <w:szCs w:val="28"/>
        </w:rPr>
        <w:t>Сталинградская битва-</w:t>
      </w:r>
      <w:r w:rsidR="003F5E83" w:rsidRPr="00587CA8">
        <w:rPr>
          <w:rFonts w:ascii="Times New Roman" w:hAnsi="Times New Roman" w:cs="Times New Roman"/>
          <w:b/>
          <w:sz w:val="28"/>
          <w:szCs w:val="28"/>
        </w:rPr>
        <w:t>подви</w:t>
      </w:r>
      <w:r w:rsidRPr="00587CA8">
        <w:rPr>
          <w:rFonts w:ascii="Times New Roman" w:hAnsi="Times New Roman" w:cs="Times New Roman"/>
          <w:b/>
          <w:sz w:val="28"/>
          <w:szCs w:val="28"/>
        </w:rPr>
        <w:t>г народа или успех командования»</w:t>
      </w:r>
    </w:p>
    <w:p w:rsidR="005E6F3D" w:rsidRPr="00587CA8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E6F3D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6F3D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6F3D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Автор </w:t>
      </w:r>
      <w:r w:rsidRPr="00587CA8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Сизенов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Павел 10 «А» класс</w:t>
      </w:r>
    </w:p>
    <w:p w:rsidR="005E6F3D" w:rsidRPr="005E6F3D" w:rsidRDefault="005E6F3D" w:rsidP="005E6F3D">
      <w:pPr>
        <w:spacing w:after="100" w:afterAutospacing="1" w:line="240" w:lineRule="auto"/>
        <w:ind w:left="2832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Руководитель </w:t>
      </w:r>
      <w:r w:rsidRPr="008B361B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Коломенская А.П.  </w:t>
      </w:r>
    </w:p>
    <w:p w:rsidR="005E6F3D" w:rsidRPr="005E6F3D" w:rsidRDefault="005E6F3D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5E83" w:rsidRPr="005E6F3D" w:rsidRDefault="003F5E83" w:rsidP="005E6F3D">
      <w:pPr>
        <w:spacing w:after="100" w:afterAutospacing="1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E6F3D">
        <w:rPr>
          <w:rFonts w:ascii="Times New Roman" w:hAnsi="Times New Roman" w:cs="Times New Roman"/>
          <w:b/>
          <w:i/>
          <w:sz w:val="24"/>
          <w:szCs w:val="24"/>
          <w:u w:val="single"/>
        </w:rPr>
        <w:br w:type="page"/>
      </w:r>
    </w:p>
    <w:p w:rsidR="003F5E83" w:rsidRPr="005E6F3D" w:rsidRDefault="003F5E83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F70178" w:rsidRPr="005E6F3D" w:rsidRDefault="00F70178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6F3D">
        <w:rPr>
          <w:rFonts w:ascii="Times New Roman" w:hAnsi="Times New Roman" w:cs="Times New Roman"/>
          <w:b/>
          <w:sz w:val="24"/>
          <w:szCs w:val="24"/>
        </w:rPr>
        <w:t>Сталинградская битва 17</w:t>
      </w:r>
      <w:r w:rsidR="008B361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E6F3D">
        <w:rPr>
          <w:rFonts w:ascii="Times New Roman" w:hAnsi="Times New Roman" w:cs="Times New Roman"/>
          <w:b/>
          <w:sz w:val="24"/>
          <w:szCs w:val="24"/>
        </w:rPr>
        <w:t>июля 1942 — 2 февраля 1943.</w:t>
      </w:r>
    </w:p>
    <w:p w:rsidR="00F70178" w:rsidRPr="005E6F3D" w:rsidRDefault="00F70178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bCs/>
          <w:sz w:val="24"/>
          <w:szCs w:val="24"/>
        </w:rPr>
        <w:t>Сталинградская  битва - Боевые действия советских войск по обороне города Сталинграда и разгрому крупной стратегической немецкой группировки в междуречье Дона и Волги в ходе Великой Отечественной войны. Является крупнейшей сухопутной битвой в ходе Второй мировой войны, которая наряду со сражением на Курской дуге стала переломным моментом в ходе военных действий, после которых немецкие войска окончательно потеряли стратегическую инициативу. Сражение включало в себя попытку вермахта захватить левобережье Волги в районе Сталинграда (современный Волгоград) и сам город, противостояние Красной армии и вермахта в городе и контрнаступление Красной армии (операция «Уран»), в результате которого 6-я армия и другие силы союзников нацистской Германии внутри и около города были окружены и частью уничтожены, а частью захвачены в плен.</w:t>
      </w:r>
    </w:p>
    <w:p w:rsidR="00F70178" w:rsidRPr="005E6F3D" w:rsidRDefault="00F70178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bCs/>
          <w:sz w:val="24"/>
          <w:szCs w:val="24"/>
        </w:rPr>
        <w:t>По приблизительным подсчётам, суммарные потери обеих сторон в этом сражении превышают два миллиона человек. Державы Оси потеряли большое количество людей и вооружений и впоследствии не смогли полностью оправиться от поражения.</w:t>
      </w:r>
    </w:p>
    <w:p w:rsidR="00F70178" w:rsidRPr="005E6F3D" w:rsidRDefault="00F70178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bCs/>
          <w:sz w:val="24"/>
          <w:szCs w:val="24"/>
        </w:rPr>
        <w:t xml:space="preserve">   Для Советского Союза, который также понёс большие потери в ходе сражения, победа в Сталинградской битве положила «начало массовому изгнанию захватчиков с советской земли», за которым последовали освобождение оккупированных территорий Европы и окончательная победа над Третьим рейхом в 1945 году.</w:t>
      </w:r>
    </w:p>
    <w:p w:rsidR="00F70178" w:rsidRPr="005E6F3D" w:rsidRDefault="008B361B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81750" cy="4752975"/>
            <wp:effectExtent l="19050" t="0" r="0" b="0"/>
            <wp:docPr id="2" name="Рисунок 1" descr="karta!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ta!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5E83" w:rsidRPr="005E6F3D" w:rsidRDefault="003F5E83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F5E83" w:rsidRPr="005E6F3D" w:rsidRDefault="003F5E83" w:rsidP="005E6F3D">
      <w:pPr>
        <w:spacing w:after="100" w:afterAutospacing="1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F70178" w:rsidRPr="008B361B" w:rsidRDefault="00F70178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B361B">
        <w:rPr>
          <w:rFonts w:ascii="Times New Roman" w:hAnsi="Times New Roman" w:cs="Times New Roman"/>
          <w:b/>
          <w:sz w:val="24"/>
          <w:szCs w:val="24"/>
        </w:rPr>
        <w:lastRenderedPageBreak/>
        <w:t>Причины победы красной армии.</w:t>
      </w:r>
    </w:p>
    <w:p w:rsidR="00F70178" w:rsidRPr="005E6F3D" w:rsidRDefault="00F70178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70178" w:rsidRPr="005E6F3D" w:rsidRDefault="00F70178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Историки выделяют несколько основных причин победы РККА в Сталинградской битве:</w:t>
      </w:r>
    </w:p>
    <w:p w:rsidR="000250C4" w:rsidRPr="005E6F3D" w:rsidRDefault="00C22012" w:rsidP="005E6F3D">
      <w:pPr>
        <w:numPr>
          <w:ilvl w:val="0"/>
          <w:numId w:val="1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Патриотизм русских солдат </w:t>
      </w:r>
    </w:p>
    <w:p w:rsidR="000250C4" w:rsidRPr="005E6F3D" w:rsidRDefault="00C22012" w:rsidP="005E6F3D">
      <w:pPr>
        <w:numPr>
          <w:ilvl w:val="0"/>
          <w:numId w:val="1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Умелое </w:t>
      </w:r>
      <w:proofErr w:type="gramStart"/>
      <w:r w:rsidRPr="005E6F3D">
        <w:rPr>
          <w:rFonts w:ascii="Times New Roman" w:hAnsi="Times New Roman" w:cs="Times New Roman"/>
          <w:sz w:val="24"/>
          <w:szCs w:val="24"/>
        </w:rPr>
        <w:t>руководство  Жукова</w:t>
      </w:r>
      <w:proofErr w:type="gramEnd"/>
      <w:r w:rsidRPr="005E6F3D">
        <w:rPr>
          <w:rFonts w:ascii="Times New Roman" w:hAnsi="Times New Roman" w:cs="Times New Roman"/>
          <w:sz w:val="24"/>
          <w:szCs w:val="24"/>
        </w:rPr>
        <w:t xml:space="preserve">, Ватутина, </w:t>
      </w:r>
      <w:proofErr w:type="spellStart"/>
      <w:r w:rsidR="0074695B" w:rsidRPr="005E6F3D">
        <w:rPr>
          <w:rFonts w:ascii="Times New Roman" w:hAnsi="Times New Roman" w:cs="Times New Roman"/>
          <w:sz w:val="24"/>
          <w:szCs w:val="24"/>
        </w:rPr>
        <w:t>Ро</w:t>
      </w:r>
      <w:r w:rsidR="00F70178" w:rsidRPr="005E6F3D">
        <w:rPr>
          <w:rFonts w:ascii="Times New Roman" w:hAnsi="Times New Roman" w:cs="Times New Roman"/>
          <w:sz w:val="24"/>
          <w:szCs w:val="24"/>
        </w:rPr>
        <w:t>ко</w:t>
      </w:r>
      <w:proofErr w:type="spellEnd"/>
      <w:r w:rsidR="0074695B" w:rsidRPr="005E6F3D">
        <w:rPr>
          <w:rFonts w:ascii="Times New Roman" w:hAnsi="Times New Roman" w:cs="Times New Roman"/>
          <w:sz w:val="24"/>
          <w:szCs w:val="24"/>
          <w:lang w:val="en-US"/>
        </w:rPr>
        <w:t>cc</w:t>
      </w:r>
      <w:proofErr w:type="spellStart"/>
      <w:r w:rsidR="0074695B" w:rsidRPr="005E6F3D">
        <w:rPr>
          <w:rFonts w:ascii="Times New Roman" w:hAnsi="Times New Roman" w:cs="Times New Roman"/>
          <w:sz w:val="24"/>
          <w:szCs w:val="24"/>
        </w:rPr>
        <w:t>о</w:t>
      </w:r>
      <w:r w:rsidR="00F70178" w:rsidRPr="005E6F3D">
        <w:rPr>
          <w:rFonts w:ascii="Times New Roman" w:hAnsi="Times New Roman" w:cs="Times New Roman"/>
          <w:sz w:val="24"/>
          <w:szCs w:val="24"/>
        </w:rPr>
        <w:t>вского</w:t>
      </w:r>
      <w:proofErr w:type="spellEnd"/>
      <w:r w:rsidRPr="005E6F3D">
        <w:rPr>
          <w:rFonts w:ascii="Times New Roman" w:hAnsi="Times New Roman" w:cs="Times New Roman"/>
          <w:sz w:val="24"/>
          <w:szCs w:val="24"/>
        </w:rPr>
        <w:t xml:space="preserve"> и других командиров красной армии</w:t>
      </w:r>
    </w:p>
    <w:p w:rsidR="000250C4" w:rsidRPr="005E6F3D" w:rsidRDefault="00C22012" w:rsidP="005E6F3D">
      <w:pPr>
        <w:numPr>
          <w:ilvl w:val="0"/>
          <w:numId w:val="1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Устойчивая экономика </w:t>
      </w:r>
      <w:proofErr w:type="gramStart"/>
      <w:r w:rsidRPr="005E6F3D">
        <w:rPr>
          <w:rFonts w:ascii="Times New Roman" w:hAnsi="Times New Roman" w:cs="Times New Roman"/>
          <w:sz w:val="24"/>
          <w:szCs w:val="24"/>
        </w:rPr>
        <w:t>( окончательный</w:t>
      </w:r>
      <w:proofErr w:type="gramEnd"/>
      <w:r w:rsidRPr="005E6F3D">
        <w:rPr>
          <w:rFonts w:ascii="Times New Roman" w:hAnsi="Times New Roman" w:cs="Times New Roman"/>
          <w:sz w:val="24"/>
          <w:szCs w:val="24"/>
        </w:rPr>
        <w:t xml:space="preserve"> переход пр</w:t>
      </w:r>
      <w:r w:rsidR="0074695B" w:rsidRPr="005E6F3D">
        <w:rPr>
          <w:rFonts w:ascii="Times New Roman" w:hAnsi="Times New Roman" w:cs="Times New Roman"/>
          <w:sz w:val="24"/>
          <w:szCs w:val="24"/>
        </w:rPr>
        <w:t>омышленности на «военные рельсы»)</w:t>
      </w:r>
    </w:p>
    <w:p w:rsidR="000250C4" w:rsidRPr="005E6F3D" w:rsidRDefault="00C22012" w:rsidP="005E6F3D">
      <w:pPr>
        <w:numPr>
          <w:ilvl w:val="0"/>
          <w:numId w:val="1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Ошиб</w:t>
      </w:r>
      <w:r w:rsidR="0074695B" w:rsidRPr="005E6F3D">
        <w:rPr>
          <w:rFonts w:ascii="Times New Roman" w:hAnsi="Times New Roman" w:cs="Times New Roman"/>
          <w:sz w:val="24"/>
          <w:szCs w:val="24"/>
        </w:rPr>
        <w:t>ки руководства Третьего Рейха (</w:t>
      </w:r>
      <w:r w:rsidRPr="005E6F3D">
        <w:rPr>
          <w:rFonts w:ascii="Times New Roman" w:hAnsi="Times New Roman" w:cs="Times New Roman"/>
          <w:sz w:val="24"/>
          <w:szCs w:val="24"/>
        </w:rPr>
        <w:t>в частности фюрера).</w:t>
      </w:r>
    </w:p>
    <w:p w:rsidR="00F70178" w:rsidRPr="005E6F3D" w:rsidRDefault="00F70178" w:rsidP="005E6F3D">
      <w:pPr>
        <w:spacing w:after="100" w:afterAutospacing="1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Главными причинами принято считать первой и второй пункты соответственно.  Но до сих пор историки не могут выбрать важнейшую причину  победы. </w:t>
      </w:r>
    </w:p>
    <w:p w:rsidR="00F70178" w:rsidRPr="005E6F3D" w:rsidRDefault="008B361B" w:rsidP="005E6F3D">
      <w:pPr>
        <w:spacing w:after="100" w:afterAutospacing="1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43797" cy="3254819"/>
            <wp:effectExtent l="19050" t="0" r="9303" b="0"/>
            <wp:docPr id="3" name="Рисунок 2" descr="920807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080737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1426" cy="327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5E83" w:rsidRPr="005E6F3D" w:rsidRDefault="008B361B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  <w:drawing>
          <wp:inline distT="0" distB="0" distL="0" distR="0">
            <wp:extent cx="4738464" cy="3423683"/>
            <wp:effectExtent l="19050" t="0" r="4986" b="0"/>
            <wp:docPr id="5" name="Рисунок 4" descr="Bundesarchiv_Bild_183-B22359,_Russland,_Kampf_um_Stalingrad,_Panzer_T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ndesarchiv_Bild_183-B22359,_Russland,_Kampf_um_Stalingrad,_Panzer_T3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299" cy="3422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5E83" w:rsidRPr="005E6F3D" w:rsidRDefault="003F5E83" w:rsidP="005E6F3D">
      <w:pPr>
        <w:spacing w:after="100" w:afterAutospacing="1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E6F3D">
        <w:rPr>
          <w:rFonts w:ascii="Times New Roman" w:hAnsi="Times New Roman" w:cs="Times New Roman"/>
          <w:b/>
          <w:i/>
          <w:sz w:val="24"/>
          <w:szCs w:val="24"/>
          <w:u w:val="single"/>
        </w:rPr>
        <w:br w:type="page"/>
      </w:r>
    </w:p>
    <w:p w:rsidR="002141CA" w:rsidRPr="005E6F3D" w:rsidRDefault="00F70178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6F3D">
        <w:rPr>
          <w:rFonts w:ascii="Times New Roman" w:hAnsi="Times New Roman" w:cs="Times New Roman"/>
          <w:b/>
          <w:sz w:val="24"/>
          <w:szCs w:val="24"/>
        </w:rPr>
        <w:lastRenderedPageBreak/>
        <w:t>Сталинград – подвиг народа.</w:t>
      </w:r>
    </w:p>
    <w:p w:rsidR="000250C4" w:rsidRPr="005E6F3D" w:rsidRDefault="00C22012" w:rsidP="005E6F3D">
      <w:pPr>
        <w:spacing w:after="100" w:afterAutospacing="1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О мужестве советского солдата свидетельствуют корреспондент В.С. Гроссман в своей книге «Годы войны, ноябрь 1942.»</w:t>
      </w:r>
    </w:p>
    <w:p w:rsidR="002141CA" w:rsidRPr="005E6F3D" w:rsidRDefault="002141CA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« В течение месяца немцы провели 117 атак на полки сибирской дивизии. Был один страшный день, когда фашисты 23 раза ходил в атаку и все эти атаки были отбиты. Каждый день немецкая авиация висела над дивизией 10-12 часов. Оперативное отделение подсчитало астрономическое кол-во бомб сброшенных немецкой авиацией на дивизию. Эта цифра с четырьмя нулями… Немцы полагали, что сломают моральную волю сибирских полков. Но удивительное дело: люди не согнулись, не сошли с ума, а стали сильней и спокойней. Молчаливый, кряжистый сибирский народ стал еще суровей. Ввалились у красноармейцев щеки, мрачно смотрели глаза».</w:t>
      </w:r>
    </w:p>
    <w:p w:rsidR="002141CA" w:rsidRPr="005E6F3D" w:rsidRDefault="002141CA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О мужестве советских бойцов в Сталинграде свидетельствует почти каждая улица и каждый дом. </w:t>
      </w:r>
    </w:p>
    <w:p w:rsidR="002141CA" w:rsidRPr="005E6F3D" w:rsidRDefault="002141CA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b/>
          <w:bCs/>
          <w:sz w:val="24"/>
          <w:szCs w:val="24"/>
        </w:rPr>
        <w:t xml:space="preserve"> Дом Павлова, Мельница, Универмаг, тюрьма, Дом Заболотного, Молочный Дом, Дом Специалистов, Г-образный дом и другие. Также промышленные здания за которые проходили упорные </w:t>
      </w:r>
      <w:proofErr w:type="gramStart"/>
      <w:r w:rsidRPr="005E6F3D">
        <w:rPr>
          <w:rFonts w:ascii="Times New Roman" w:hAnsi="Times New Roman" w:cs="Times New Roman"/>
          <w:b/>
          <w:bCs/>
          <w:sz w:val="24"/>
          <w:szCs w:val="24"/>
        </w:rPr>
        <w:t>бои:  завод</w:t>
      </w:r>
      <w:proofErr w:type="gramEnd"/>
      <w:r w:rsidRPr="005E6F3D">
        <w:rPr>
          <w:rFonts w:ascii="Times New Roman" w:hAnsi="Times New Roman" w:cs="Times New Roman"/>
          <w:b/>
          <w:bCs/>
          <w:sz w:val="24"/>
          <w:szCs w:val="24"/>
        </w:rPr>
        <w:t xml:space="preserve"> «Красный Октябрь»,  артиллерийский завод «Баррикады», Волгоградский тракторный завод. Ну и конечно же места, за которые происходили самые кровопролитные бои- Ж/Д вокзал и Мамаев курган. </w:t>
      </w:r>
      <w:r w:rsidRPr="005E6F3D">
        <w:rPr>
          <w:rFonts w:ascii="Times New Roman" w:hAnsi="Times New Roman" w:cs="Times New Roman"/>
          <w:bCs/>
          <w:sz w:val="24"/>
          <w:szCs w:val="24"/>
        </w:rPr>
        <w:t>Все эти места говорят о нескончаемом героизме советского народа.</w:t>
      </w:r>
    </w:p>
    <w:p w:rsidR="00F70178" w:rsidRPr="005E6F3D" w:rsidRDefault="00F70178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E83" w:rsidRPr="005E6F3D" w:rsidRDefault="008B361B" w:rsidP="008B361B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  <w:drawing>
          <wp:inline distT="0" distB="0" distL="0" distR="0">
            <wp:extent cx="5850122" cy="3896181"/>
            <wp:effectExtent l="19050" t="0" r="0" b="0"/>
            <wp:docPr id="7" name="Рисунок 5" descr="921401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1401309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9763" cy="3895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5E83" w:rsidRPr="005E6F3D">
        <w:rPr>
          <w:rFonts w:ascii="Times New Roman" w:hAnsi="Times New Roman" w:cs="Times New Roman"/>
          <w:b/>
          <w:i/>
          <w:sz w:val="24"/>
          <w:szCs w:val="24"/>
          <w:u w:val="single"/>
        </w:rPr>
        <w:br w:type="page"/>
      </w:r>
    </w:p>
    <w:p w:rsidR="003F5E83" w:rsidRPr="008B361B" w:rsidRDefault="000E3A49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B361B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Под итог.</w:t>
      </w:r>
    </w:p>
    <w:p w:rsidR="000E3A49" w:rsidRPr="005E6F3D" w:rsidRDefault="000E3A49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Во время Сталинградской битвы советские солдаты проявили высочайший героизм и отвагу в борьбе с немецко-фашистскими захватчиками и благодаря храбрости и мужеству советских людей мы смогли нанести поражение Вермахту, от которого он так и не оправился. </w:t>
      </w:r>
    </w:p>
    <w:p w:rsidR="000E3A49" w:rsidRPr="005E6F3D" w:rsidRDefault="000E3A49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E83" w:rsidRPr="005E6F3D" w:rsidRDefault="008B361B" w:rsidP="008B361B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  <w:drawing>
          <wp:inline distT="0" distB="0" distL="0" distR="0">
            <wp:extent cx="5403555" cy="4052666"/>
            <wp:effectExtent l="19050" t="0" r="6645" b="0"/>
            <wp:docPr id="9" name="Рисунок 7" descr="img33585392c0b749b037a63b115b4b2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33585392c0b749b037a63b115b4b218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209" cy="4049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5E83" w:rsidRPr="005E6F3D">
        <w:rPr>
          <w:rFonts w:ascii="Times New Roman" w:hAnsi="Times New Roman" w:cs="Times New Roman"/>
          <w:b/>
          <w:i/>
          <w:sz w:val="24"/>
          <w:szCs w:val="24"/>
          <w:u w:val="single"/>
        </w:rPr>
        <w:br w:type="page"/>
      </w:r>
    </w:p>
    <w:p w:rsidR="00ED42D7" w:rsidRPr="005E6F3D" w:rsidRDefault="000E3A49" w:rsidP="005E6F3D">
      <w:pPr>
        <w:spacing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6F3D">
        <w:rPr>
          <w:rFonts w:ascii="Times New Roman" w:hAnsi="Times New Roman" w:cs="Times New Roman"/>
          <w:b/>
          <w:sz w:val="24"/>
          <w:szCs w:val="24"/>
        </w:rPr>
        <w:lastRenderedPageBreak/>
        <w:t>Сталинград как успех командования.</w:t>
      </w:r>
    </w:p>
    <w:p w:rsidR="000250C4" w:rsidRPr="005E6F3D" w:rsidRDefault="00C22012" w:rsidP="005E6F3D">
      <w:pPr>
        <w:numPr>
          <w:ilvl w:val="0"/>
          <w:numId w:val="4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Если рассматривать основной причиной победы командование РККА, то следует выделить несколько крайне удачных действий позволивших решить исход сражения в пользу СССР.</w:t>
      </w:r>
    </w:p>
    <w:p w:rsidR="000250C4" w:rsidRPr="005E6F3D" w:rsidRDefault="00C22012" w:rsidP="005E6F3D">
      <w:pPr>
        <w:spacing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1) Командование РККА  удачно выбрала момент для начала операции «Уран» т.к. немцы не ожидали, что Красная армия будет форсировать Дон Юго-западным фронтом и </w:t>
      </w:r>
      <w:r w:rsidR="000E3A49" w:rsidRPr="005E6F3D">
        <w:rPr>
          <w:rFonts w:ascii="Times New Roman" w:hAnsi="Times New Roman" w:cs="Times New Roman"/>
          <w:sz w:val="24"/>
          <w:szCs w:val="24"/>
        </w:rPr>
        <w:t>с помощью</w:t>
      </w:r>
      <w:r w:rsidRPr="005E6F3D">
        <w:rPr>
          <w:rFonts w:ascii="Times New Roman" w:hAnsi="Times New Roman" w:cs="Times New Roman"/>
          <w:sz w:val="24"/>
          <w:szCs w:val="24"/>
        </w:rPr>
        <w:t xml:space="preserve"> Сталинградского фронта возьмет  в кольц</w:t>
      </w:r>
      <w:r w:rsidR="000E3A49" w:rsidRPr="005E6F3D">
        <w:rPr>
          <w:rFonts w:ascii="Times New Roman" w:hAnsi="Times New Roman" w:cs="Times New Roman"/>
          <w:sz w:val="24"/>
          <w:szCs w:val="24"/>
        </w:rPr>
        <w:t xml:space="preserve">о 6 армию фельдмаршала Паулюса, </w:t>
      </w:r>
      <w:r w:rsidRPr="005E6F3D">
        <w:rPr>
          <w:rFonts w:ascii="Times New Roman" w:hAnsi="Times New Roman" w:cs="Times New Roman"/>
          <w:sz w:val="24"/>
          <w:szCs w:val="24"/>
        </w:rPr>
        <w:t xml:space="preserve"> при этом  успешно  будет пресекать любые попытки деблокады окруженной группировки.</w:t>
      </w:r>
    </w:p>
    <w:p w:rsidR="000250C4" w:rsidRPr="005E6F3D" w:rsidRDefault="00C22012" w:rsidP="005E6F3D">
      <w:pPr>
        <w:spacing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2) Место прорыва Юго-западным фронтом было выбрано не случайно – ведь берег Дона обороняли слабые венгерские и румынские дивизии, которые в ходе наступления были полностью уничтожены.</w:t>
      </w:r>
    </w:p>
    <w:p w:rsidR="000250C4" w:rsidRPr="005E6F3D" w:rsidRDefault="00C22012" w:rsidP="005E6F3D">
      <w:pPr>
        <w:spacing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3) Так же в Сталинграде очень зарекомендовало себя решение </w:t>
      </w:r>
      <w:proofErr w:type="gramStart"/>
      <w:r w:rsidRPr="005E6F3D">
        <w:rPr>
          <w:rFonts w:ascii="Times New Roman" w:hAnsi="Times New Roman" w:cs="Times New Roman"/>
          <w:sz w:val="24"/>
          <w:szCs w:val="24"/>
        </w:rPr>
        <w:t>командования  использовать</w:t>
      </w:r>
      <w:proofErr w:type="gramEnd"/>
      <w:r w:rsidRPr="005E6F3D">
        <w:rPr>
          <w:rFonts w:ascii="Times New Roman" w:hAnsi="Times New Roman" w:cs="Times New Roman"/>
          <w:sz w:val="24"/>
          <w:szCs w:val="24"/>
        </w:rPr>
        <w:t xml:space="preserve">  снайперов ( городские развалины были великолепным укрытием них). Самым известным советским снайпером города на Волге стал Василий Зайцев. Он уничтожил около 300 солдат и офицеров противника.</w:t>
      </w:r>
    </w:p>
    <w:p w:rsidR="000E3A49" w:rsidRPr="005E6F3D" w:rsidRDefault="000E3A49" w:rsidP="005E6F3D">
      <w:pPr>
        <w:spacing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Частям в Сталинградской битве командовали:</w:t>
      </w:r>
    </w:p>
    <w:p w:rsidR="000E3A49" w:rsidRPr="005E6F3D" w:rsidRDefault="000E3A49" w:rsidP="005E6F3D">
      <w:pPr>
        <w:spacing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Г. К. Жуков</w:t>
      </w:r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shd w:val="clear" w:color="auto" w:fill="F9F9F9"/>
        </w:rPr>
        <w:t>(Представитель Ставки)</w:t>
      </w:r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, А. М. Василевский(Представитель Ставки), </w:t>
      </w:r>
      <w:hyperlink r:id="rId11" w:tooltip="Воронов, Николай Николае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Н. Н. Воронов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(координатор),</w:t>
      </w:r>
      <w:hyperlink r:id="rId12" w:tooltip="Ватутин, Николай Фёдоро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Н. Ф. Ватутин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(</w:t>
      </w:r>
      <w:hyperlink r:id="rId13" w:tooltip="Юго-Западный фронт (Великая Отечественная война)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Юго-западный фронт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),</w:t>
      </w:r>
      <w:hyperlink r:id="rId14" w:tooltip="Гордов, Василий Николае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В. Н. </w:t>
        </w:r>
        <w:proofErr w:type="spellStart"/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Гордов</w:t>
        </w:r>
        <w:proofErr w:type="spellEnd"/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(</w:t>
      </w:r>
      <w:hyperlink r:id="rId15" w:tooltip="Сталинградский фронт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Сталинградский фронт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), </w:t>
      </w:r>
      <w:hyperlink r:id="rId16" w:tooltip="Ерёменко, Андрей Ивано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А. И. Ерёменко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(</w:t>
      </w:r>
      <w:hyperlink r:id="rId17" w:tooltip="Сталинградский фронт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Сталинградский фронт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),</w:t>
      </w:r>
      <w:hyperlink r:id="rId18" w:tooltip="Тимошенко, Семён Константино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С. К. Тимошенко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(</w:t>
      </w:r>
      <w:hyperlink r:id="rId19" w:tooltip="Сталинградский фронт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Сталинградский фронт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), </w:t>
      </w:r>
      <w:hyperlink r:id="rId20" w:tooltip="Рокоссовский, Константин Константино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К. К. Рокоссовский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(</w:t>
      </w:r>
      <w:hyperlink r:id="rId21" w:tooltip="Донской фронт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Донской фронт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), </w:t>
      </w:r>
      <w:hyperlink r:id="rId22" w:tooltip="Чуйков, Василий Ивано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В. И. Чуйков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(</w:t>
      </w:r>
      <w:hyperlink r:id="rId23" w:tooltip="62-я армия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62-я армия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), </w:t>
      </w:r>
      <w:hyperlink r:id="rId24" w:tooltip="Шумилов, Михаил Степано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М. С. Шумилов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(</w:t>
      </w:r>
      <w:hyperlink r:id="rId25" w:tooltip="64-я армия (СССР)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64-я армия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), </w:t>
      </w:r>
      <w:hyperlink r:id="rId26" w:tooltip="Малиновский, Родион Яковлевич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Р. Я. Малиновский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(</w:t>
      </w:r>
      <w:hyperlink r:id="rId27" w:tooltip="2-я гвардейская армия" w:history="1">
        <w:r w:rsidRPr="005E6F3D">
          <w:rPr>
            <w:rFonts w:ascii="Times New Roman" w:eastAsia="Times New Roman" w:hAnsi="Times New Roman" w:cs="Times New Roman"/>
            <w:b/>
            <w:color w:val="000000" w:themeColor="text1"/>
            <w:sz w:val="24"/>
            <w:szCs w:val="24"/>
          </w:rPr>
          <w:t>2-я гвардейская армия</w:t>
        </w:r>
      </w:hyperlink>
      <w:r w:rsidRPr="005E6F3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).</w:t>
      </w:r>
    </w:p>
    <w:p w:rsidR="000E3A49" w:rsidRPr="005E6F3D" w:rsidRDefault="000E3A49" w:rsidP="005E6F3D">
      <w:pPr>
        <w:spacing w:after="100" w:afterAutospacing="1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0E3A49" w:rsidRPr="005E6F3D" w:rsidRDefault="000E3A49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br w:type="page"/>
      </w:r>
    </w:p>
    <w:p w:rsidR="000E3A49" w:rsidRPr="005E6F3D" w:rsidRDefault="000E3A49" w:rsidP="005E6F3D">
      <w:pPr>
        <w:spacing w:after="100" w:afterAutospacing="1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6F3D">
        <w:rPr>
          <w:rFonts w:ascii="Times New Roman" w:hAnsi="Times New Roman" w:cs="Times New Roman"/>
          <w:b/>
          <w:sz w:val="24"/>
          <w:szCs w:val="24"/>
        </w:rPr>
        <w:lastRenderedPageBreak/>
        <w:t>Под итог 2</w:t>
      </w:r>
    </w:p>
    <w:p w:rsidR="000E3A49" w:rsidRDefault="000E3A49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Советское командование сыграло важную роль в Сталинградской битве (особенно во время операции «Уран») именно грамотные действия генералов РККА (отчасти с ошибками вермахта) позволили нанести серьезное поражение частям Третьего Рейха. Командиры получили необходимый опыт для последующих боев, которого так не хватало в первый год войны. </w:t>
      </w:r>
    </w:p>
    <w:p w:rsidR="008B361B" w:rsidRDefault="008B361B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8B361B" w:rsidRDefault="008B361B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8B361B" w:rsidRPr="005E6F3D" w:rsidRDefault="008B361B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0E3A49" w:rsidRPr="005E6F3D" w:rsidRDefault="008B361B" w:rsidP="008B361B">
      <w:pPr>
        <w:spacing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445124" cy="3519376"/>
            <wp:effectExtent l="19050" t="0" r="0" b="0"/>
            <wp:docPr id="12" name="Рисунок 11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8083" cy="352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A49" w:rsidRPr="005E6F3D">
        <w:rPr>
          <w:rFonts w:ascii="Times New Roman" w:hAnsi="Times New Roman" w:cs="Times New Roman"/>
          <w:sz w:val="24"/>
          <w:szCs w:val="24"/>
        </w:rPr>
        <w:br w:type="page"/>
      </w:r>
      <w:r w:rsidR="000E3A49" w:rsidRPr="005E6F3D">
        <w:rPr>
          <w:rFonts w:ascii="Times New Roman" w:hAnsi="Times New Roman" w:cs="Times New Roman"/>
          <w:b/>
          <w:i/>
          <w:sz w:val="24"/>
          <w:szCs w:val="24"/>
        </w:rPr>
        <w:lastRenderedPageBreak/>
        <w:t>Вывод.</w:t>
      </w:r>
    </w:p>
    <w:p w:rsidR="000E3A49" w:rsidRPr="005E6F3D" w:rsidRDefault="000E3A49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Из материала, который был мною изучен можно сделать вывод, что победа в Сталинградской битве была достигнута в основном по двум причинам (мужеству солдат и мастерству генералов), но мы не имеем права ставить какой-либо из этих факторов выше т.к. они оба сыграли важную роль в победе советских войск под Сталинградом. </w:t>
      </w:r>
    </w:p>
    <w:p w:rsidR="000E3A49" w:rsidRPr="005E6F3D" w:rsidRDefault="000E3A49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E3A49" w:rsidRPr="005E6F3D" w:rsidRDefault="008B361B" w:rsidP="008B361B">
      <w:pPr>
        <w:spacing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753890" cy="5065417"/>
            <wp:effectExtent l="19050" t="0" r="8860" b="0"/>
            <wp:docPr id="11" name="Рисунок 9" descr="00000fa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00fa0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8868" cy="5069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A49" w:rsidRPr="005E6F3D">
        <w:rPr>
          <w:rFonts w:ascii="Times New Roman" w:hAnsi="Times New Roman" w:cs="Times New Roman"/>
          <w:sz w:val="24"/>
          <w:szCs w:val="24"/>
        </w:rPr>
        <w:br w:type="page"/>
      </w:r>
    </w:p>
    <w:p w:rsidR="000E3A49" w:rsidRPr="005E6F3D" w:rsidRDefault="000E3A49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lastRenderedPageBreak/>
        <w:t>Используемая литература.</w:t>
      </w:r>
    </w:p>
    <w:p w:rsidR="000250C4" w:rsidRPr="005E6F3D" w:rsidRDefault="00C22012" w:rsidP="005E6F3D">
      <w:pPr>
        <w:numPr>
          <w:ilvl w:val="0"/>
          <w:numId w:val="5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>Еженедельное издание «Сто битв, которые изменили мир. Сталинград»</w:t>
      </w:r>
    </w:p>
    <w:p w:rsidR="000250C4" w:rsidRPr="005E6F3D" w:rsidRDefault="00C22012" w:rsidP="005E6F3D">
      <w:pPr>
        <w:numPr>
          <w:ilvl w:val="0"/>
          <w:numId w:val="5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Свободная энциклопедия «Википедия» </w:t>
      </w:r>
      <w:r w:rsidRPr="005E6F3D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5E6F3D">
        <w:rPr>
          <w:rFonts w:ascii="Times New Roman" w:hAnsi="Times New Roman" w:cs="Times New Roman"/>
          <w:sz w:val="24"/>
          <w:szCs w:val="24"/>
        </w:rPr>
        <w:t>://</w:t>
      </w:r>
      <w:r w:rsidRPr="005E6F3D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5E6F3D">
        <w:rPr>
          <w:rFonts w:ascii="Times New Roman" w:hAnsi="Times New Roman" w:cs="Times New Roman"/>
          <w:sz w:val="24"/>
          <w:szCs w:val="24"/>
        </w:rPr>
        <w:t>.</w:t>
      </w:r>
      <w:r w:rsidR="000E3A49" w:rsidRPr="005E6F3D">
        <w:rPr>
          <w:rFonts w:ascii="Times New Roman" w:hAnsi="Times New Roman" w:cs="Times New Roman"/>
          <w:sz w:val="24"/>
          <w:szCs w:val="24"/>
          <w:lang w:val="en-US"/>
        </w:rPr>
        <w:t>Wikipedia</w:t>
      </w:r>
      <w:r w:rsidRPr="005E6F3D">
        <w:rPr>
          <w:rFonts w:ascii="Times New Roman" w:hAnsi="Times New Roman" w:cs="Times New Roman"/>
          <w:sz w:val="24"/>
          <w:szCs w:val="24"/>
        </w:rPr>
        <w:t>.</w:t>
      </w:r>
      <w:r w:rsidRPr="005E6F3D">
        <w:rPr>
          <w:rFonts w:ascii="Times New Roman" w:hAnsi="Times New Roman" w:cs="Times New Roman"/>
          <w:sz w:val="24"/>
          <w:szCs w:val="24"/>
          <w:lang w:val="en-US"/>
        </w:rPr>
        <w:t>org</w:t>
      </w:r>
      <w:r w:rsidRPr="005E6F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250C4" w:rsidRPr="005E6F3D" w:rsidRDefault="00C22012" w:rsidP="005E6F3D">
      <w:pPr>
        <w:numPr>
          <w:ilvl w:val="0"/>
          <w:numId w:val="5"/>
        </w:num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F3D">
        <w:rPr>
          <w:rFonts w:ascii="Times New Roman" w:hAnsi="Times New Roman" w:cs="Times New Roman"/>
          <w:sz w:val="24"/>
          <w:szCs w:val="24"/>
        </w:rPr>
        <w:t xml:space="preserve">Великая отечественная война Советского союза.  (Военное издательство мин обороны СССР 1965) </w:t>
      </w:r>
    </w:p>
    <w:p w:rsidR="000E3A49" w:rsidRPr="005E6F3D" w:rsidRDefault="000E3A49" w:rsidP="005E6F3D">
      <w:pPr>
        <w:spacing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E3A49" w:rsidRPr="005E6F3D" w:rsidRDefault="000E3A49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0E3A49" w:rsidRPr="005E6F3D" w:rsidRDefault="000E3A49" w:rsidP="005E6F3D">
      <w:pPr>
        <w:spacing w:after="100" w:afterAutospacing="1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0E3A49" w:rsidRPr="005E6F3D" w:rsidRDefault="000E3A49" w:rsidP="005E6F3D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sectPr w:rsidR="000E3A49" w:rsidRPr="005E6F3D" w:rsidSect="00F7017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9841B7"/>
    <w:multiLevelType w:val="hybridMultilevel"/>
    <w:tmpl w:val="A9BC0618"/>
    <w:lvl w:ilvl="0" w:tplc="2222F7E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612F178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51049A64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648E30D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A7CA786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7BF277B6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C9CD4E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E690A53A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4D8C7F44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">
    <w:nsid w:val="3372497E"/>
    <w:multiLevelType w:val="hybridMultilevel"/>
    <w:tmpl w:val="6DFA893E"/>
    <w:lvl w:ilvl="0" w:tplc="6FFC7D3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AA307442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78AE413C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E528D996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0BBC746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30C8B640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542A26E4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6ACA60C8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2F98217C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">
    <w:nsid w:val="419C3C6F"/>
    <w:multiLevelType w:val="hybridMultilevel"/>
    <w:tmpl w:val="5A46B85A"/>
    <w:lvl w:ilvl="0" w:tplc="FED4BBF4">
      <w:start w:val="1"/>
      <w:numFmt w:val="bullet"/>
      <w:lvlText w:val="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E9E1A6C" w:tentative="1">
      <w:start w:val="1"/>
      <w:numFmt w:val="bullet"/>
      <w:lvlText w:val="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0181894" w:tentative="1">
      <w:start w:val="1"/>
      <w:numFmt w:val="bullet"/>
      <w:lvlText w:val="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507E8290" w:tentative="1">
      <w:start w:val="1"/>
      <w:numFmt w:val="bullet"/>
      <w:lvlText w:val="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69CE65D2" w:tentative="1">
      <w:start w:val="1"/>
      <w:numFmt w:val="bullet"/>
      <w:lvlText w:val="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B7C9486" w:tentative="1">
      <w:start w:val="1"/>
      <w:numFmt w:val="bullet"/>
      <w:lvlText w:val="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890C1BC" w:tentative="1">
      <w:start w:val="1"/>
      <w:numFmt w:val="bullet"/>
      <w:lvlText w:val="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5140E8C" w:tentative="1">
      <w:start w:val="1"/>
      <w:numFmt w:val="bullet"/>
      <w:lvlText w:val="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5D7E1070" w:tentative="1">
      <w:start w:val="1"/>
      <w:numFmt w:val="bullet"/>
      <w:lvlText w:val="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71FC0F70"/>
    <w:multiLevelType w:val="hybridMultilevel"/>
    <w:tmpl w:val="E4288EF0"/>
    <w:lvl w:ilvl="0" w:tplc="0486F35C">
      <w:start w:val="1"/>
      <w:numFmt w:val="bullet"/>
      <w:lvlText w:val="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AF8E57C6" w:tentative="1">
      <w:start w:val="1"/>
      <w:numFmt w:val="bullet"/>
      <w:lvlText w:val="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8F40B9C" w:tentative="1">
      <w:start w:val="1"/>
      <w:numFmt w:val="bullet"/>
      <w:lvlText w:val="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AE8A9326" w:tentative="1">
      <w:start w:val="1"/>
      <w:numFmt w:val="bullet"/>
      <w:lvlText w:val="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1144D5C" w:tentative="1">
      <w:start w:val="1"/>
      <w:numFmt w:val="bullet"/>
      <w:lvlText w:val="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0CCF4AE" w:tentative="1">
      <w:start w:val="1"/>
      <w:numFmt w:val="bullet"/>
      <w:lvlText w:val="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96A5548" w:tentative="1">
      <w:start w:val="1"/>
      <w:numFmt w:val="bullet"/>
      <w:lvlText w:val="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C4450B8" w:tentative="1">
      <w:start w:val="1"/>
      <w:numFmt w:val="bullet"/>
      <w:lvlText w:val="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1AE04814" w:tentative="1">
      <w:start w:val="1"/>
      <w:numFmt w:val="bullet"/>
      <w:lvlText w:val="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>
    <w:nsid w:val="79243EEC"/>
    <w:multiLevelType w:val="hybridMultilevel"/>
    <w:tmpl w:val="2CC2836A"/>
    <w:lvl w:ilvl="0" w:tplc="1DE42958">
      <w:start w:val="1"/>
      <w:numFmt w:val="bullet"/>
      <w:lvlText w:val="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9A927FB2" w:tentative="1">
      <w:start w:val="1"/>
      <w:numFmt w:val="bullet"/>
      <w:lvlText w:val="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FFE1364" w:tentative="1">
      <w:start w:val="1"/>
      <w:numFmt w:val="bullet"/>
      <w:lvlText w:val="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5A560212" w:tentative="1">
      <w:start w:val="1"/>
      <w:numFmt w:val="bullet"/>
      <w:lvlText w:val="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A772328C" w:tentative="1">
      <w:start w:val="1"/>
      <w:numFmt w:val="bullet"/>
      <w:lvlText w:val="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66E9B36" w:tentative="1">
      <w:start w:val="1"/>
      <w:numFmt w:val="bullet"/>
      <w:lvlText w:val="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13B695DE" w:tentative="1">
      <w:start w:val="1"/>
      <w:numFmt w:val="bullet"/>
      <w:lvlText w:val="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8DCB0B4" w:tentative="1">
      <w:start w:val="1"/>
      <w:numFmt w:val="bullet"/>
      <w:lvlText w:val="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6844960" w:tentative="1">
      <w:start w:val="1"/>
      <w:numFmt w:val="bullet"/>
      <w:lvlText w:val="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613E12"/>
    <w:rsid w:val="000250C4"/>
    <w:rsid w:val="000E3A49"/>
    <w:rsid w:val="000F4AA3"/>
    <w:rsid w:val="002141CA"/>
    <w:rsid w:val="003F5E83"/>
    <w:rsid w:val="00484AFD"/>
    <w:rsid w:val="00587CA8"/>
    <w:rsid w:val="005E6F3D"/>
    <w:rsid w:val="00613E12"/>
    <w:rsid w:val="0074695B"/>
    <w:rsid w:val="00825025"/>
    <w:rsid w:val="008B361B"/>
    <w:rsid w:val="00945BB7"/>
    <w:rsid w:val="00B50F7D"/>
    <w:rsid w:val="00C22012"/>
    <w:rsid w:val="00C76B43"/>
    <w:rsid w:val="00E41FAA"/>
    <w:rsid w:val="00ED42D7"/>
    <w:rsid w:val="00F70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8BCAE560-3C6C-423D-9279-93955726F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250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701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F70178"/>
    <w:pPr>
      <w:ind w:left="720"/>
      <w:contextualSpacing/>
    </w:pPr>
  </w:style>
  <w:style w:type="character" w:customStyle="1" w:styleId="flagicon">
    <w:name w:val="flagicon"/>
    <w:basedOn w:val="a0"/>
    <w:rsid w:val="000E3A49"/>
  </w:style>
  <w:style w:type="character" w:styleId="a5">
    <w:name w:val="Hyperlink"/>
    <w:basedOn w:val="a0"/>
    <w:uiPriority w:val="99"/>
    <w:semiHidden/>
    <w:unhideWhenUsed/>
    <w:rsid w:val="000E3A49"/>
    <w:rPr>
      <w:color w:val="0000FF"/>
      <w:u w:val="single"/>
    </w:rPr>
  </w:style>
  <w:style w:type="character" w:customStyle="1" w:styleId="apple-converted-space">
    <w:name w:val="apple-converted-space"/>
    <w:basedOn w:val="a0"/>
    <w:rsid w:val="000E3A49"/>
  </w:style>
  <w:style w:type="paragraph" w:styleId="a6">
    <w:name w:val="Balloon Text"/>
    <w:basedOn w:val="a"/>
    <w:link w:val="a7"/>
    <w:uiPriority w:val="99"/>
    <w:semiHidden/>
    <w:unhideWhenUsed/>
    <w:rsid w:val="000E3A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E3A4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5E6F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38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09227">
          <w:marLeft w:val="66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9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2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1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0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387905">
          <w:marLeft w:val="864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658015">
          <w:marLeft w:val="864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138714">
          <w:marLeft w:val="864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94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223777">
          <w:marLeft w:val="662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11061">
          <w:marLeft w:val="662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676516">
          <w:marLeft w:val="662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567514">
          <w:marLeft w:val="662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384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85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838511">
          <w:marLeft w:val="66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54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647387">
          <w:marLeft w:val="66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12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0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5349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8184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33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3231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9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6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ru.wikipedia.org/wiki/%D0%AE%D0%B3%D0%BE-%D0%97%D0%B0%D0%BF%D0%B0%D0%B4%D0%BD%D1%8B%D0%B9_%D1%84%D1%80%D0%BE%D0%BD%D1%82_(%D0%92%D0%B5%D0%BB%D0%B8%D0%BA%D0%B0%D1%8F_%D0%9E%D1%82%D0%B5%D1%87%D0%B5%D1%81%D1%82%D0%B2%D0%B5%D0%BD%D0%BD%D0%B0%D1%8F_%D0%B2%D0%BE%D0%B9%D0%BD%D0%B0)" TargetMode="External"/><Relationship Id="rId18" Type="http://schemas.openxmlformats.org/officeDocument/2006/relationships/hyperlink" Target="http://ru.wikipedia.org/wiki/%D0%A2%D0%B8%D0%BC%D0%BE%D1%88%D0%B5%D0%BD%D0%BA%D0%BE,_%D0%A1%D0%B5%D0%BC%D1%91%D0%BD_%D0%9A%D0%BE%D0%BD%D1%81%D1%82%D0%B0%D0%BD%D1%82%D0%B8%D0%BD%D0%BE%D0%B2%D0%B8%D1%87" TargetMode="External"/><Relationship Id="rId26" Type="http://schemas.openxmlformats.org/officeDocument/2006/relationships/hyperlink" Target="http://ru.wikipedia.org/wiki/%D0%9C%D0%B0%D0%BB%D0%B8%D0%BD%D0%BE%D0%B2%D1%81%D0%BA%D0%B8%D0%B9,_%D0%A0%D0%BE%D0%B4%D0%B8%D0%BE%D0%BD_%D0%AF%D0%BA%D0%BE%D0%B2%D0%BB%D0%B5%D0%B2%D0%B8%D1%87" TargetMode="External"/><Relationship Id="rId3" Type="http://schemas.openxmlformats.org/officeDocument/2006/relationships/styles" Target="styles.xml"/><Relationship Id="rId21" Type="http://schemas.openxmlformats.org/officeDocument/2006/relationships/hyperlink" Target="http://ru.wikipedia.org/wiki/%D0%94%D0%BE%D0%BD%D1%81%D0%BA%D0%BE%D0%B9_%D1%84%D1%80%D0%BE%D0%BD%D1%82" TargetMode="External"/><Relationship Id="rId7" Type="http://schemas.openxmlformats.org/officeDocument/2006/relationships/image" Target="media/image2.jpeg"/><Relationship Id="rId12" Type="http://schemas.openxmlformats.org/officeDocument/2006/relationships/hyperlink" Target="http://ru.wikipedia.org/wiki/%D0%92%D0%B0%D1%82%D1%83%D1%82%D0%B8%D0%BD,_%D0%9D%D0%B8%D0%BA%D0%BE%D0%BB%D0%B0%D0%B9_%D0%A4%D1%91%D0%B4%D0%BE%D1%80%D0%BE%D0%B2%D0%B8%D1%87" TargetMode="External"/><Relationship Id="rId17" Type="http://schemas.openxmlformats.org/officeDocument/2006/relationships/hyperlink" Target="http://ru.wikipedia.org/wiki/%D0%A1%D1%82%D0%B0%D0%BB%D0%B8%D0%BD%D0%B3%D1%80%D0%B0%D0%B4%D1%81%D0%BA%D0%B8%D0%B9_%D1%84%D1%80%D0%BE%D0%BD%D1%82" TargetMode="External"/><Relationship Id="rId25" Type="http://schemas.openxmlformats.org/officeDocument/2006/relationships/hyperlink" Target="http://ru.wikipedia.org/wiki/64-%D1%8F_%D0%B0%D1%80%D0%BC%D0%B8%D1%8F_(%D0%A1%D0%A1%D0%A1%D0%A0)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ru.wikipedia.org/wiki/%D0%95%D1%80%D1%91%D0%BC%D0%B5%D0%BD%D0%BA%D0%BE,_%D0%90%D0%BD%D0%B4%D1%80%D0%B5%D0%B9_%D0%98%D0%B2%D0%B0%D0%BD%D0%BE%D0%B2%D0%B8%D1%87" TargetMode="External"/><Relationship Id="rId20" Type="http://schemas.openxmlformats.org/officeDocument/2006/relationships/hyperlink" Target="http://ru.wikipedia.org/wiki/%D0%A0%D0%BE%D0%BA%D0%BE%D1%81%D1%81%D0%BE%D0%B2%D1%81%D0%BA%D0%B8%D0%B9,_%D0%9A%D0%BE%D0%BD%D1%81%D1%82%D0%B0%D0%BD%D1%82%D0%B8%D0%BD_%D0%9A%D0%BE%D0%BD%D1%81%D1%82%D0%B0%D0%BD%D1%82%D0%B8%D0%BD%D0%BE%D0%B2%D0%B8%D1%87" TargetMode="External"/><Relationship Id="rId29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ru.wikipedia.org/wiki/%D0%92%D0%BE%D1%80%D0%BE%D0%BD%D0%BE%D0%B2,_%D0%9D%D0%B8%D0%BA%D0%BE%D0%BB%D0%B0%D0%B9_%D0%9D%D0%B8%D0%BA%D0%BE%D0%BB%D0%B0%D0%B5%D0%B2%D0%B8%D1%87" TargetMode="External"/><Relationship Id="rId24" Type="http://schemas.openxmlformats.org/officeDocument/2006/relationships/hyperlink" Target="http://ru.wikipedia.org/wiki/%D0%A8%D1%83%D0%BC%D0%B8%D0%BB%D0%BE%D0%B2,_%D0%9C%D0%B8%D1%85%D0%B0%D0%B8%D0%BB_%D0%A1%D1%82%D0%B5%D0%BF%D0%B0%D0%BD%D0%BE%D0%B2%D0%B8%D1%87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ru.wikipedia.org/wiki/%D0%A1%D1%82%D0%B0%D0%BB%D0%B8%D0%BD%D0%B3%D1%80%D0%B0%D0%B4%D1%81%D0%BA%D0%B8%D0%B9_%D1%84%D1%80%D0%BE%D0%BD%D1%82" TargetMode="External"/><Relationship Id="rId23" Type="http://schemas.openxmlformats.org/officeDocument/2006/relationships/hyperlink" Target="http://ru.wikipedia.org/wiki/62-%D1%8F_%D0%B0%D1%80%D0%BC%D0%B8%D1%8F" TargetMode="External"/><Relationship Id="rId28" Type="http://schemas.openxmlformats.org/officeDocument/2006/relationships/image" Target="media/image6.jpeg"/><Relationship Id="rId10" Type="http://schemas.openxmlformats.org/officeDocument/2006/relationships/image" Target="media/image5.jpeg"/><Relationship Id="rId19" Type="http://schemas.openxmlformats.org/officeDocument/2006/relationships/hyperlink" Target="http://ru.wikipedia.org/wiki/%D0%A1%D1%82%D0%B0%D0%BB%D0%B8%D0%BD%D0%B3%D1%80%D0%B0%D0%B4%D1%81%D0%BA%D0%B8%D0%B9_%D1%84%D1%80%D0%BE%D0%BD%D1%82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ru.wikipedia.org/wiki/%D0%93%D0%BE%D1%80%D0%B4%D0%BE%D0%B2,_%D0%92%D0%B0%D1%81%D0%B8%D0%BB%D0%B8%D0%B9_%D0%9D%D0%B8%D0%BA%D0%BE%D0%BB%D0%B0%D0%B5%D0%B2%D0%B8%D1%87" TargetMode="External"/><Relationship Id="rId22" Type="http://schemas.openxmlformats.org/officeDocument/2006/relationships/hyperlink" Target="http://ru.wikipedia.org/wiki/%D0%A7%D1%83%D0%B9%D0%BA%D0%BE%D0%B2,_%D0%92%D0%B0%D1%81%D0%B8%D0%BB%D0%B8%D0%B9_%D0%98%D0%B2%D0%B0%D0%BD%D0%BE%D0%B2%D0%B8%D1%87" TargetMode="External"/><Relationship Id="rId27" Type="http://schemas.openxmlformats.org/officeDocument/2006/relationships/hyperlink" Target="http://ru.wikipedia.org/wiki/2-%D1%8F_%D0%B3%D0%B2%D0%B0%D1%80%D0%B4%D0%B5%D0%B9%D1%81%D0%BA%D0%B0%D1%8F_%D0%B0%D1%80%D0%BC%D0%B8%D1%8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5E625A-9144-46C3-B520-A6D96C6228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377</TotalTime>
  <Pages>9</Pages>
  <Words>1511</Words>
  <Characters>8617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</dc:creator>
  <cp:keywords/>
  <dc:description/>
  <cp:lastModifiedBy>Директор</cp:lastModifiedBy>
  <cp:revision>8</cp:revision>
  <dcterms:created xsi:type="dcterms:W3CDTF">2013-04-08T16:13:00Z</dcterms:created>
  <dcterms:modified xsi:type="dcterms:W3CDTF">2013-12-03T07:51:00Z</dcterms:modified>
</cp:coreProperties>
</file>