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38" w:rsidRDefault="00246DDE" w:rsidP="005C716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C716F">
        <w:rPr>
          <w:rFonts w:ascii="Times New Roman" w:hAnsi="Times New Roman" w:cs="Times New Roman"/>
          <w:b/>
          <w:sz w:val="28"/>
          <w:szCs w:val="28"/>
        </w:rPr>
        <w:t>Память жива…</w:t>
      </w:r>
    </w:p>
    <w:p w:rsidR="003577F7" w:rsidRPr="005C716F" w:rsidRDefault="003577F7" w:rsidP="005C716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DDE" w:rsidRPr="003577F7" w:rsidRDefault="00246DDE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>Проходят годы. Одно  поколение сменяет другое, но жива память о грозных годах Великой Отечественной. И это не просто слова. Я  принадлежу к тем подросткам, которые только слышали или читали о войне. Большинство из нас, к сожалению, не задумывается о том, что многим мальчишкам и девчонкам 40-х годов, нашим ровесникам, пришлось вынести на своих плечах все тяготы того времени. Наше поколение все реже встречается   с ветеранами, свидетелями той поры: с каждым годом их все меньше.  И поэтому  особенно важными, по моему мнению, остаются семейные фотоальбомы – хранители истории…</w:t>
      </w:r>
    </w:p>
    <w:p w:rsidR="003E6826" w:rsidRPr="003577F7" w:rsidRDefault="00246DDE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 xml:space="preserve">В нашей семье хранят память о своих героях Великой Отечественной. Один из них – мой прадедушка Михаил  Егорович Иванов.  </w:t>
      </w:r>
      <w:r w:rsidR="003E6826" w:rsidRPr="003577F7">
        <w:rPr>
          <w:rFonts w:ascii="Times New Roman" w:hAnsi="Times New Roman" w:cs="Times New Roman"/>
          <w:sz w:val="24"/>
          <w:szCs w:val="24"/>
        </w:rPr>
        <w:t>Он  родился в далеком 1919 году в селе Старовка, которое теперь относится к Боброводворскому сельскому поселению, что в нашей  Белгоро</w:t>
      </w:r>
      <w:r w:rsidR="009D62E6" w:rsidRPr="003577F7">
        <w:rPr>
          <w:rFonts w:ascii="Times New Roman" w:hAnsi="Times New Roman" w:cs="Times New Roman"/>
          <w:sz w:val="24"/>
          <w:szCs w:val="24"/>
        </w:rPr>
        <w:t>дской области. В армию ушел в 19</w:t>
      </w:r>
      <w:r w:rsidR="003E6826" w:rsidRPr="003577F7">
        <w:rPr>
          <w:rFonts w:ascii="Times New Roman" w:hAnsi="Times New Roman" w:cs="Times New Roman"/>
          <w:sz w:val="24"/>
          <w:szCs w:val="24"/>
        </w:rPr>
        <w:t>39 году, служил связистом у самой границы, под Черновцами. Там было очень неспокойно: украинские националисты сопротивлялись присоединению к СССР и часто нападали на солдат</w:t>
      </w:r>
      <w:r w:rsidR="009D62E6" w:rsidRPr="003577F7">
        <w:rPr>
          <w:rFonts w:ascii="Times New Roman" w:hAnsi="Times New Roman" w:cs="Times New Roman"/>
          <w:sz w:val="24"/>
          <w:szCs w:val="24"/>
        </w:rPr>
        <w:t>.</w:t>
      </w: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Pr="005C716F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-1</wp:posOffset>
            </wp:positionV>
            <wp:extent cx="2943225" cy="4160207"/>
            <wp:effectExtent l="0" t="0" r="0" b="0"/>
            <wp:wrapNone/>
            <wp:docPr id="1" name="Рисунок 1" descr="C:\Users\Галина\Desktop\военное врем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военное врем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7" cy="41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E6" w:rsidRDefault="009D62E6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6DDE" w:rsidRPr="003577F7" w:rsidRDefault="00B42067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>Прад</w:t>
      </w:r>
      <w:r w:rsidR="003E6826" w:rsidRPr="003577F7">
        <w:rPr>
          <w:rFonts w:ascii="Times New Roman" w:hAnsi="Times New Roman" w:cs="Times New Roman"/>
          <w:sz w:val="24"/>
          <w:szCs w:val="24"/>
        </w:rPr>
        <w:t>едушка</w:t>
      </w:r>
      <w:r w:rsidRPr="003577F7">
        <w:rPr>
          <w:rFonts w:ascii="Times New Roman" w:hAnsi="Times New Roman" w:cs="Times New Roman"/>
          <w:sz w:val="24"/>
          <w:szCs w:val="24"/>
        </w:rPr>
        <w:t xml:space="preserve"> </w:t>
      </w:r>
      <w:r w:rsidR="003E6826" w:rsidRPr="003577F7">
        <w:rPr>
          <w:rFonts w:ascii="Times New Roman" w:hAnsi="Times New Roman" w:cs="Times New Roman"/>
          <w:sz w:val="24"/>
          <w:szCs w:val="24"/>
        </w:rPr>
        <w:t xml:space="preserve"> говорил, что утро 22 июня 1941 года не сможет забыть никогда.  Безмятежность рассвета, пение птиц  нарушил гул самолетов, обрушившийся на  передовые части заставы. Потом был открыт по советским солдатам  минометных огонь, а чуть позже со стороны гор появились немцы.</w:t>
      </w:r>
      <w:r w:rsidR="005736F0" w:rsidRPr="003577F7">
        <w:rPr>
          <w:rFonts w:ascii="Times New Roman" w:hAnsi="Times New Roman" w:cs="Times New Roman"/>
          <w:sz w:val="24"/>
          <w:szCs w:val="24"/>
        </w:rPr>
        <w:t xml:space="preserve"> У фашистов не было возможности на гористой местности применить танки,  и атаки пехотинцев были отражены пограничниками. Поддержку во многом оказывали артиллеристы, но и пушки немцев не молчали, поэтому связистам приходилось устранять разрывы на лини беспрестанно.</w:t>
      </w:r>
      <w:r w:rsidR="00056BDC" w:rsidRPr="003577F7">
        <w:rPr>
          <w:rFonts w:ascii="Times New Roman" w:hAnsi="Times New Roman" w:cs="Times New Roman"/>
          <w:sz w:val="24"/>
          <w:szCs w:val="24"/>
        </w:rPr>
        <w:t xml:space="preserve"> В первый день войны 97-й погранотряд отразил все атаки противника.  На второй день все повторилось. После полученного приказа «Стоять на месте» погранзастава держалась целую неделю, хотя потеряла много бойцов и  техники. Все смешалось: день стал похож </w:t>
      </w:r>
      <w:r w:rsidR="00056BDC" w:rsidRPr="003577F7">
        <w:rPr>
          <w:rFonts w:ascii="Times New Roman" w:hAnsi="Times New Roman" w:cs="Times New Roman"/>
          <w:sz w:val="24"/>
          <w:szCs w:val="24"/>
        </w:rPr>
        <w:lastRenderedPageBreak/>
        <w:t xml:space="preserve">на ночь, но и ночью атаки не прекращались. Спустя неделю поступил приказ «Отступить», и остатки заставы двинулись на восток. </w:t>
      </w:r>
    </w:p>
    <w:p w:rsidR="00056BDC" w:rsidRPr="003577F7" w:rsidRDefault="006A7BBE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>Следующая встреча с немцами состоялась под Усманью, когда, прикрывая отход мирного населения с автоматом в руках, связист Михаил Иванов был накрыт вражеской миной. Ранение оказалось тяжелым:  в госпитале молодой боец пробыл три месяца. После выздоровления дедушка попал в 3-й гвардейский полк четвертой дивизии сороковой армии и вновь возглавил отделение связистов. По воспоминаниям дедушки, путь на Запад был долгим (начался от Воронежа)  и был отмечен  еще одним ранением. Также</w:t>
      </w:r>
      <w:r w:rsidR="00B42067" w:rsidRPr="003577F7">
        <w:rPr>
          <w:rFonts w:ascii="Times New Roman" w:hAnsi="Times New Roman" w:cs="Times New Roman"/>
          <w:sz w:val="24"/>
          <w:szCs w:val="24"/>
        </w:rPr>
        <w:t xml:space="preserve"> пра</w:t>
      </w:r>
      <w:r w:rsidRPr="003577F7">
        <w:rPr>
          <w:rFonts w:ascii="Times New Roman" w:hAnsi="Times New Roman" w:cs="Times New Roman"/>
          <w:sz w:val="24"/>
          <w:szCs w:val="24"/>
        </w:rPr>
        <w:t xml:space="preserve">дедушке довелось освобождать Белгородчину. </w:t>
      </w:r>
      <w:r w:rsidR="00E16D49" w:rsidRPr="003577F7">
        <w:rPr>
          <w:rFonts w:ascii="Times New Roman" w:hAnsi="Times New Roman" w:cs="Times New Roman"/>
          <w:sz w:val="24"/>
          <w:szCs w:val="24"/>
        </w:rPr>
        <w:t xml:space="preserve"> </w:t>
      </w:r>
      <w:r w:rsidRPr="003577F7">
        <w:rPr>
          <w:rFonts w:ascii="Times New Roman" w:hAnsi="Times New Roman" w:cs="Times New Roman"/>
          <w:sz w:val="24"/>
          <w:szCs w:val="24"/>
        </w:rPr>
        <w:t xml:space="preserve">Здесь он сумел передать весточку матери, а сам чуть позже узнал, что и отец его, Егор Сидорович,  находится в рядах Советской Армии. </w:t>
      </w:r>
    </w:p>
    <w:p w:rsidR="00E16D49" w:rsidRPr="003577F7" w:rsidRDefault="006A7BBE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>Михаил Иванов  прошел всю Украину, ему пришлось вернуться в те места, где он начал войну. Осенью 1943 года в составе своей дивизии форсировал Буг, потом были Болгария и Румыния, братание с партизанами Югославии, осв</w:t>
      </w:r>
      <w:r w:rsidR="005C716F" w:rsidRPr="003577F7">
        <w:rPr>
          <w:rFonts w:ascii="Times New Roman" w:hAnsi="Times New Roman" w:cs="Times New Roman"/>
          <w:sz w:val="24"/>
          <w:szCs w:val="24"/>
        </w:rPr>
        <w:t>обождение Белграда. В</w:t>
      </w:r>
      <w:r w:rsidRPr="003577F7">
        <w:rPr>
          <w:rFonts w:ascii="Times New Roman" w:hAnsi="Times New Roman" w:cs="Times New Roman"/>
          <w:sz w:val="24"/>
          <w:szCs w:val="24"/>
        </w:rPr>
        <w:t xml:space="preserve"> боях в районе озера </w:t>
      </w:r>
      <w:r w:rsidR="005C716F" w:rsidRPr="003577F7">
        <w:rPr>
          <w:rFonts w:ascii="Times New Roman" w:hAnsi="Times New Roman" w:cs="Times New Roman"/>
          <w:sz w:val="24"/>
          <w:szCs w:val="24"/>
        </w:rPr>
        <w:t>Балатон (Венгрия</w:t>
      </w:r>
      <w:r w:rsidRPr="003577F7">
        <w:rPr>
          <w:rFonts w:ascii="Times New Roman" w:hAnsi="Times New Roman" w:cs="Times New Roman"/>
          <w:sz w:val="24"/>
          <w:szCs w:val="24"/>
        </w:rPr>
        <w:t>) Михаил Иванов за обеспечение четкой связи был награжден орденом Красной Звезды.</w:t>
      </w:r>
      <w:r w:rsidR="00E16D49" w:rsidRPr="003577F7">
        <w:rPr>
          <w:rFonts w:ascii="Times New Roman" w:hAnsi="Times New Roman" w:cs="Times New Roman"/>
          <w:sz w:val="24"/>
          <w:szCs w:val="24"/>
        </w:rPr>
        <w:t xml:space="preserve"> В апреле 45 года была освобождена Вена, но враг сопротивлялся, как мог, и связист после тяжелого ранения оказался в госпитале, где и встретил сообщение о капитуляции Германии и победе СССР. Вернулся домой, где его ждала счастливая встреча с отцом-фронтовиком, принимавшим участие в боях н</w:t>
      </w:r>
      <w:r w:rsidR="005C716F" w:rsidRPr="003577F7">
        <w:rPr>
          <w:rFonts w:ascii="Times New Roman" w:hAnsi="Times New Roman" w:cs="Times New Roman"/>
          <w:sz w:val="24"/>
          <w:szCs w:val="24"/>
        </w:rPr>
        <w:t xml:space="preserve">а Курской дуге, освобождавшим </w:t>
      </w:r>
      <w:r w:rsidR="00E16D49" w:rsidRPr="003577F7">
        <w:rPr>
          <w:rFonts w:ascii="Times New Roman" w:hAnsi="Times New Roman" w:cs="Times New Roman"/>
          <w:sz w:val="24"/>
          <w:szCs w:val="24"/>
        </w:rPr>
        <w:t xml:space="preserve">Кенигсберг. </w:t>
      </w:r>
    </w:p>
    <w:p w:rsidR="003577F7" w:rsidRPr="003577F7" w:rsidRDefault="00B42067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>Прад</w:t>
      </w:r>
      <w:r w:rsidR="00E16D49" w:rsidRPr="003577F7">
        <w:rPr>
          <w:rFonts w:ascii="Times New Roman" w:hAnsi="Times New Roman" w:cs="Times New Roman"/>
          <w:sz w:val="24"/>
          <w:szCs w:val="24"/>
        </w:rPr>
        <w:t>едушке всегда было тяжело вспоминать о войне, но на встречу с молодежью он спешил всегда, потому что был твердо убежден:  новое поколение должно знать всю правду о том страшном времени, чтобы им  самим не пришлось пережить ничего подобного.</w:t>
      </w:r>
    </w:p>
    <w:p w:rsidR="003577F7" w:rsidRDefault="00357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4D8D41" wp14:editId="2430EEF3">
            <wp:simplePos x="0" y="0"/>
            <wp:positionH relativeFrom="column">
              <wp:posOffset>1424940</wp:posOffset>
            </wp:positionH>
            <wp:positionV relativeFrom="paragraph">
              <wp:posOffset>143510</wp:posOffset>
            </wp:positionV>
            <wp:extent cx="2786380" cy="398081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6D49" w:rsidRPr="003577F7" w:rsidRDefault="00E16D49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716F" w:rsidRPr="003577F7" w:rsidRDefault="00E16D49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 xml:space="preserve"> На кителе </w:t>
      </w:r>
      <w:r w:rsidR="00B42067" w:rsidRPr="003577F7">
        <w:rPr>
          <w:rFonts w:ascii="Times New Roman" w:hAnsi="Times New Roman" w:cs="Times New Roman"/>
          <w:sz w:val="24"/>
          <w:szCs w:val="24"/>
        </w:rPr>
        <w:t>прадеда</w:t>
      </w:r>
      <w:r w:rsidRPr="003577F7">
        <w:rPr>
          <w:rFonts w:ascii="Times New Roman" w:hAnsi="Times New Roman" w:cs="Times New Roman"/>
          <w:sz w:val="24"/>
          <w:szCs w:val="24"/>
        </w:rPr>
        <w:t xml:space="preserve">  много медалей: две медали «За отвагу», «За взятие Вены», «За освобождение Киева». В честь 40-летия Победы он получил  Орден Отечественной войны 1 степени. </w:t>
      </w:r>
      <w:r w:rsidR="00B42067" w:rsidRPr="003577F7">
        <w:rPr>
          <w:rFonts w:ascii="Times New Roman" w:hAnsi="Times New Roman" w:cs="Times New Roman"/>
          <w:sz w:val="24"/>
          <w:szCs w:val="24"/>
        </w:rPr>
        <w:t xml:space="preserve"> До последних дней он старался во всем помогать своим близким, быть для них поддержкой, как делал это всегда. </w:t>
      </w:r>
      <w:r w:rsidR="003577F7">
        <w:rPr>
          <w:rFonts w:ascii="Times New Roman" w:hAnsi="Times New Roman" w:cs="Times New Roman"/>
          <w:sz w:val="24"/>
          <w:szCs w:val="24"/>
        </w:rPr>
        <w:t>Он никогда</w:t>
      </w:r>
    </w:p>
    <w:p w:rsidR="009D62E6" w:rsidRDefault="005C716F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77F7">
        <w:rPr>
          <w:rFonts w:ascii="Times New Roman" w:hAnsi="Times New Roman" w:cs="Times New Roman"/>
          <w:sz w:val="24"/>
          <w:szCs w:val="24"/>
        </w:rPr>
        <w:t>Его, к сожалению, уже нет с нами, но мы храним память о нем как о человеке, подарившем жизнь не только детям и внукам, но и тысячам других людей, возможность жить на этой  прекрасной земле.</w:t>
      </w:r>
    </w:p>
    <w:p w:rsidR="003577F7" w:rsidRPr="003577F7" w:rsidRDefault="003577F7" w:rsidP="005C716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7BBE" w:rsidRPr="005C716F" w:rsidRDefault="003577F7" w:rsidP="003577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4919" cy="4505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19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2E6">
        <w:rPr>
          <w:rFonts w:ascii="Times New Roman" w:hAnsi="Times New Roman" w:cs="Times New Roman"/>
          <w:sz w:val="28"/>
          <w:szCs w:val="28"/>
        </w:rPr>
        <w:br w:type="column"/>
      </w:r>
    </w:p>
    <w:sectPr w:rsidR="006A7BBE" w:rsidRPr="005C7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3DA" w:rsidRDefault="009B33DA" w:rsidP="009D62E6">
      <w:pPr>
        <w:spacing w:after="0" w:line="240" w:lineRule="auto"/>
      </w:pPr>
      <w:r>
        <w:separator/>
      </w:r>
    </w:p>
  </w:endnote>
  <w:endnote w:type="continuationSeparator" w:id="0">
    <w:p w:rsidR="009B33DA" w:rsidRDefault="009B33DA" w:rsidP="009D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3DA" w:rsidRDefault="009B33DA" w:rsidP="009D62E6">
      <w:pPr>
        <w:spacing w:after="0" w:line="240" w:lineRule="auto"/>
      </w:pPr>
      <w:r>
        <w:separator/>
      </w:r>
    </w:p>
  </w:footnote>
  <w:footnote w:type="continuationSeparator" w:id="0">
    <w:p w:rsidR="009B33DA" w:rsidRDefault="009B33DA" w:rsidP="009D62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75E"/>
    <w:rsid w:val="00056BDC"/>
    <w:rsid w:val="00160A96"/>
    <w:rsid w:val="00246DDE"/>
    <w:rsid w:val="003577F7"/>
    <w:rsid w:val="003E6826"/>
    <w:rsid w:val="0042375E"/>
    <w:rsid w:val="005736F0"/>
    <w:rsid w:val="005C716F"/>
    <w:rsid w:val="006A7BBE"/>
    <w:rsid w:val="009B33DA"/>
    <w:rsid w:val="009D62E6"/>
    <w:rsid w:val="00B42067"/>
    <w:rsid w:val="00BE1338"/>
    <w:rsid w:val="00E16D49"/>
    <w:rsid w:val="00ED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6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62E6"/>
  </w:style>
  <w:style w:type="paragraph" w:styleId="a7">
    <w:name w:val="footer"/>
    <w:basedOn w:val="a"/>
    <w:link w:val="a8"/>
    <w:uiPriority w:val="99"/>
    <w:unhideWhenUsed/>
    <w:rsid w:val="009D6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62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6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62E6"/>
  </w:style>
  <w:style w:type="paragraph" w:styleId="a7">
    <w:name w:val="footer"/>
    <w:basedOn w:val="a"/>
    <w:link w:val="a8"/>
    <w:uiPriority w:val="99"/>
    <w:unhideWhenUsed/>
    <w:rsid w:val="009D6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6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Filin</dc:creator>
  <cp:lastModifiedBy>Галина</cp:lastModifiedBy>
  <cp:revision>2</cp:revision>
  <dcterms:created xsi:type="dcterms:W3CDTF">2013-12-31T13:56:00Z</dcterms:created>
  <dcterms:modified xsi:type="dcterms:W3CDTF">2013-12-31T13:56:00Z</dcterms:modified>
</cp:coreProperties>
</file>