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EF" w:rsidRDefault="00B705EF" w:rsidP="00B705EF">
      <w:pPr>
        <w:rPr>
          <w:sz w:val="72"/>
          <w:szCs w:val="72"/>
        </w:rPr>
      </w:pPr>
    </w:p>
    <w:p w:rsidR="00B705EF" w:rsidRDefault="00B705EF" w:rsidP="00B705EF">
      <w:pPr>
        <w:ind w:right="-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Международный и  Московский конкурс</w:t>
      </w:r>
      <w:r>
        <w:rPr>
          <w:rFonts w:ascii="Tahoma" w:hAnsi="Tahoma" w:cs="Tahoma"/>
          <w:b/>
          <w:sz w:val="28"/>
          <w:szCs w:val="28"/>
        </w:rPr>
        <w:br/>
        <w:t xml:space="preserve">  «Страница семейной славы 2014».</w:t>
      </w:r>
    </w:p>
    <w:p w:rsidR="00B705EF" w:rsidRDefault="00B705EF" w:rsidP="00B705EF"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15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B705EF" w:rsidRDefault="00B705EF" w:rsidP="00B705EF">
      <w:pPr>
        <w:ind w:left="426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B15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 № 1413</w:t>
      </w:r>
      <w:r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br/>
        <w:t>углубленным изучением английского языка</w:t>
      </w:r>
    </w:p>
    <w:p w:rsidR="00B705EF" w:rsidRDefault="00B705EF" w:rsidP="00B705EF">
      <w:pPr>
        <w:ind w:left="992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(школьное отделение №1) г. Москвы</w:t>
      </w:r>
    </w:p>
    <w:p w:rsidR="00B705EF" w:rsidRDefault="00B705EF" w:rsidP="00B705EF">
      <w:pPr>
        <w:ind w:right="-284"/>
        <w:rPr>
          <w:rFonts w:ascii="Times New Roman" w:hAnsi="Times New Roman" w:cs="Times New Roman"/>
          <w:b/>
          <w:i/>
          <w:sz w:val="32"/>
          <w:szCs w:val="32"/>
        </w:rPr>
      </w:pPr>
    </w:p>
    <w:p w:rsidR="00B705EF" w:rsidRDefault="00B705EF" w:rsidP="00B705EF">
      <w:pPr>
        <w:ind w:left="142" w:right="-284" w:firstLine="42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Сочинение на тему:</w:t>
      </w:r>
    </w:p>
    <w:p w:rsidR="00B705EF" w:rsidRPr="00AD1369" w:rsidRDefault="00B705EF" w:rsidP="00B705EF">
      <w:pPr>
        <w:ind w:left="142" w:right="-284" w:firstLine="708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«Память о героях Великой Отечественной войны»</w:t>
      </w:r>
    </w:p>
    <w:p w:rsidR="00B705EF" w:rsidRDefault="00B705EF" w:rsidP="00B705EF">
      <w:pPr>
        <w:ind w:left="708" w:right="-28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D13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D13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D13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D13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D13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D136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705EF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05EF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  6-Б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класса </w:t>
      </w:r>
    </w:p>
    <w:p w:rsidR="00B705EF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Пылов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Кирилл</w:t>
      </w:r>
    </w:p>
    <w:p w:rsidR="00B705EF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Учитель-наставник:</w:t>
      </w:r>
    </w:p>
    <w:p w:rsidR="00B705EF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Марина Юрьевна, </w:t>
      </w:r>
    </w:p>
    <w:p w:rsidR="00B705EF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истории и обществознания </w:t>
      </w:r>
    </w:p>
    <w:p w:rsidR="00B705EF" w:rsidRPr="00AD1369" w:rsidRDefault="00B705EF" w:rsidP="00B705EF">
      <w:pPr>
        <w:ind w:left="708" w:right="-284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ГБОУ СОШ № 1413</w:t>
      </w:r>
    </w:p>
    <w:p w:rsidR="00B705EF" w:rsidRDefault="00B705EF" w:rsidP="00B705EF">
      <w:pPr>
        <w:ind w:left="4248" w:right="-1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705EF" w:rsidRDefault="00B705EF" w:rsidP="00B705EF">
      <w:pPr>
        <w:ind w:left="4248" w:right="-1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705EF" w:rsidRDefault="00B705EF" w:rsidP="00B705EF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B705EF" w:rsidRDefault="00B705EF" w:rsidP="00B705EF">
      <w:pPr>
        <w:ind w:left="4248" w:right="-1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705EF" w:rsidRDefault="00B705EF" w:rsidP="00B705EF">
      <w:pPr>
        <w:ind w:left="2835" w:right="-1" w:firstLine="70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Москва,</w:t>
      </w:r>
    </w:p>
    <w:p w:rsidR="00B705EF" w:rsidRPr="00B705EF" w:rsidRDefault="00B705EF" w:rsidP="00B705EF">
      <w:pPr>
        <w:ind w:left="2552"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Pr="003609CE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Pr="003609CE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B705EF" w:rsidRDefault="00B705EF" w:rsidP="00B705EF">
      <w:pPr>
        <w:rPr>
          <w:sz w:val="72"/>
          <w:szCs w:val="72"/>
        </w:rPr>
      </w:pPr>
    </w:p>
    <w:p w:rsidR="00B705EF" w:rsidRDefault="00B705EF" w:rsidP="00B705EF">
      <w:pPr>
        <w:rPr>
          <w:sz w:val="72"/>
          <w:szCs w:val="72"/>
        </w:rPr>
      </w:pPr>
      <w:bookmarkStart w:id="0" w:name="_GoBack"/>
      <w:bookmarkEnd w:id="0"/>
    </w:p>
    <w:p w:rsidR="000F3934" w:rsidRDefault="000F3934" w:rsidP="000F3934">
      <w:pPr>
        <w:jc w:val="center"/>
        <w:rPr>
          <w:sz w:val="72"/>
          <w:szCs w:val="72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682541E1" wp14:editId="785D3864">
            <wp:simplePos x="0" y="0"/>
            <wp:positionH relativeFrom="column">
              <wp:posOffset>-603885</wp:posOffset>
            </wp:positionH>
            <wp:positionV relativeFrom="paragraph">
              <wp:posOffset>680085</wp:posOffset>
            </wp:positionV>
            <wp:extent cx="3829050" cy="5231130"/>
            <wp:effectExtent l="0" t="0" r="0" b="7620"/>
            <wp:wrapTight wrapText="bothSides">
              <wp:wrapPolygon edited="0">
                <wp:start x="0" y="0"/>
                <wp:lineTo x="0" y="21553"/>
                <wp:lineTo x="21493" y="21553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23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CE8" w:rsidRPr="00AA5CE8">
        <w:rPr>
          <w:sz w:val="72"/>
          <w:szCs w:val="72"/>
        </w:rPr>
        <w:t>Мой прадед</w:t>
      </w:r>
    </w:p>
    <w:p w:rsidR="00952368" w:rsidRDefault="00952368" w:rsidP="00AA5CE8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B22E65">
        <w:rPr>
          <w:sz w:val="36"/>
          <w:szCs w:val="36"/>
        </w:rPr>
        <w:t xml:space="preserve">У вечного огня </w:t>
      </w:r>
      <w:proofErr w:type="gramStart"/>
      <w:r w:rsidR="00B22E65">
        <w:rPr>
          <w:sz w:val="36"/>
          <w:szCs w:val="36"/>
        </w:rPr>
        <w:t>стояла тишина</w:t>
      </w:r>
      <w:r w:rsidR="00B22E65">
        <w:rPr>
          <w:sz w:val="36"/>
          <w:szCs w:val="36"/>
        </w:rPr>
        <w:br/>
      </w:r>
      <w:r>
        <w:rPr>
          <w:sz w:val="36"/>
          <w:szCs w:val="36"/>
        </w:rPr>
        <w:t>Семидесятый год здесь взрывов нет</w:t>
      </w:r>
      <w:proofErr w:type="gramEnd"/>
      <w:r>
        <w:rPr>
          <w:sz w:val="36"/>
          <w:szCs w:val="36"/>
        </w:rPr>
        <w:t>,</w:t>
      </w:r>
    </w:p>
    <w:p w:rsidR="00952368" w:rsidRDefault="00952368" w:rsidP="00AA5CE8">
      <w:pPr>
        <w:rPr>
          <w:sz w:val="36"/>
          <w:szCs w:val="36"/>
        </w:rPr>
      </w:pPr>
      <w:r>
        <w:rPr>
          <w:sz w:val="36"/>
          <w:szCs w:val="36"/>
        </w:rPr>
        <w:t>А речь едва слышна, ведь там прошла война,</w:t>
      </w:r>
    </w:p>
    <w:p w:rsidR="00952368" w:rsidRDefault="00952368" w:rsidP="00AA5CE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И чей-то тут лежит отец и дед.» (</w:t>
      </w:r>
      <w:r w:rsidR="00B22E65">
        <w:rPr>
          <w:sz w:val="36"/>
          <w:szCs w:val="36"/>
        </w:rPr>
        <w:t>«</w:t>
      </w:r>
      <w:r>
        <w:rPr>
          <w:sz w:val="36"/>
          <w:szCs w:val="36"/>
        </w:rPr>
        <w:t xml:space="preserve"> К 70-летию Победы</w:t>
      </w:r>
      <w:r w:rsidR="00B22E65">
        <w:rPr>
          <w:sz w:val="36"/>
          <w:szCs w:val="36"/>
        </w:rPr>
        <w:t>»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Б. </w:t>
      </w:r>
      <w:proofErr w:type="spellStart"/>
      <w:r>
        <w:rPr>
          <w:sz w:val="36"/>
          <w:szCs w:val="36"/>
        </w:rPr>
        <w:t>Гарбуз</w:t>
      </w:r>
      <w:proofErr w:type="spellEnd"/>
      <w:proofErr w:type="gramStart"/>
      <w:r>
        <w:rPr>
          <w:sz w:val="36"/>
          <w:szCs w:val="36"/>
        </w:rPr>
        <w:t xml:space="preserve"> )</w:t>
      </w:r>
      <w:proofErr w:type="gramEnd"/>
    </w:p>
    <w:p w:rsidR="00952368" w:rsidRDefault="00FB5199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Я хочу рассказать о своём прадедушке, герое Великой Отечественной войны, которому было всего 17 лет, когда началась война. Я никогда не забуду своего прадедушку, он и другие защитники Родины отстояли нашу жизнь и честь,  нашу свободу. </w:t>
      </w:r>
    </w:p>
    <w:p w:rsidR="00FB5199" w:rsidRDefault="00FB5199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«Они отдали жизнь за веру, за любовь, </w:t>
      </w:r>
    </w:p>
    <w:p w:rsidR="00FB5199" w:rsidRDefault="00FB5199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Не сомневаясь в выборе своём,</w:t>
      </w:r>
    </w:p>
    <w:p w:rsidR="00FB5199" w:rsidRDefault="00FB5199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926F3">
        <w:rPr>
          <w:sz w:val="36"/>
          <w:szCs w:val="36"/>
        </w:rPr>
        <w:t>Никто не пожалел, что проливал здесь кровь</w:t>
      </w:r>
    </w:p>
    <w:p w:rsidR="00A926F3" w:rsidRDefault="00A926F3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Под непрерывным вражеским огнём».</w:t>
      </w:r>
    </w:p>
    <w:p w:rsidR="00A926F3" w:rsidRDefault="00A926F3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(</w:t>
      </w:r>
      <w:r w:rsidR="00B22E65">
        <w:rPr>
          <w:sz w:val="36"/>
          <w:szCs w:val="36"/>
        </w:rPr>
        <w:t>«</w:t>
      </w:r>
      <w:r>
        <w:rPr>
          <w:sz w:val="36"/>
          <w:szCs w:val="36"/>
        </w:rPr>
        <w:t>К 70-летию Победы</w:t>
      </w:r>
      <w:r w:rsidR="00B22E65">
        <w:rPr>
          <w:sz w:val="36"/>
          <w:szCs w:val="36"/>
        </w:rPr>
        <w:t>»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Б. </w:t>
      </w:r>
      <w:proofErr w:type="spellStart"/>
      <w:r>
        <w:rPr>
          <w:sz w:val="36"/>
          <w:szCs w:val="36"/>
        </w:rPr>
        <w:t>Гарбуз</w:t>
      </w:r>
      <w:proofErr w:type="spellEnd"/>
      <w:proofErr w:type="gramStart"/>
      <w:r>
        <w:rPr>
          <w:sz w:val="36"/>
          <w:szCs w:val="36"/>
        </w:rPr>
        <w:t xml:space="preserve"> )</w:t>
      </w:r>
      <w:proofErr w:type="gramEnd"/>
    </w:p>
    <w:p w:rsidR="00A926F3" w:rsidRDefault="00A926F3" w:rsidP="00AA5CE8">
      <w:pPr>
        <w:rPr>
          <w:sz w:val="36"/>
          <w:szCs w:val="36"/>
        </w:rPr>
      </w:pPr>
    </w:p>
    <w:p w:rsidR="00AA5CE8" w:rsidRPr="00AA5CE8" w:rsidRDefault="00507ACB" w:rsidP="00AA5CE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Мой прадед </w:t>
      </w:r>
      <w:proofErr w:type="spellStart"/>
      <w:r>
        <w:rPr>
          <w:sz w:val="36"/>
          <w:szCs w:val="36"/>
        </w:rPr>
        <w:t>Черменев</w:t>
      </w:r>
      <w:proofErr w:type="spellEnd"/>
      <w:r w:rsidR="00D31579">
        <w:rPr>
          <w:sz w:val="36"/>
          <w:szCs w:val="36"/>
        </w:rPr>
        <w:t xml:space="preserve"> Анатолий Ти</w:t>
      </w:r>
      <w:r w:rsidR="00AA5CE8">
        <w:rPr>
          <w:sz w:val="36"/>
          <w:szCs w:val="36"/>
        </w:rPr>
        <w:t>мофеевич 1924</w:t>
      </w:r>
      <w:r>
        <w:rPr>
          <w:sz w:val="36"/>
          <w:szCs w:val="36"/>
        </w:rPr>
        <w:t xml:space="preserve"> года рождения</w:t>
      </w:r>
      <w:r w:rsidR="00AA5CE8" w:rsidRPr="00AA5CE8">
        <w:rPr>
          <w:sz w:val="36"/>
          <w:szCs w:val="36"/>
        </w:rPr>
        <w:t>.</w:t>
      </w:r>
    </w:p>
    <w:p w:rsidR="00A926F3" w:rsidRDefault="00D31579" w:rsidP="00B22E65">
      <w:pPr>
        <w:rPr>
          <w:sz w:val="36"/>
          <w:szCs w:val="36"/>
        </w:rPr>
      </w:pPr>
      <w:r>
        <w:rPr>
          <w:sz w:val="36"/>
          <w:szCs w:val="36"/>
        </w:rPr>
        <w:t>Родился в селе Пички</w:t>
      </w:r>
      <w:r w:rsidR="00AA5CE8">
        <w:rPr>
          <w:sz w:val="36"/>
          <w:szCs w:val="36"/>
        </w:rPr>
        <w:t>ряево,</w:t>
      </w:r>
      <w:r w:rsidR="00507ACB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Сасов</w:t>
      </w:r>
      <w:r w:rsidR="00AA5CE8">
        <w:rPr>
          <w:sz w:val="36"/>
          <w:szCs w:val="36"/>
        </w:rPr>
        <w:t>ского</w:t>
      </w:r>
      <w:proofErr w:type="spellEnd"/>
      <w:r w:rsidR="00AA5CE8">
        <w:rPr>
          <w:sz w:val="36"/>
          <w:szCs w:val="36"/>
        </w:rPr>
        <w:t xml:space="preserve"> района,</w:t>
      </w:r>
      <w:r w:rsidR="00507ACB">
        <w:rPr>
          <w:sz w:val="36"/>
          <w:szCs w:val="36"/>
        </w:rPr>
        <w:t xml:space="preserve"> Рязанской</w:t>
      </w:r>
      <w:r w:rsidR="00AA5CE8">
        <w:rPr>
          <w:sz w:val="36"/>
          <w:szCs w:val="36"/>
        </w:rPr>
        <w:t xml:space="preserve"> области</w:t>
      </w:r>
      <w:r w:rsidR="00AA5CE8" w:rsidRPr="00AA5CE8">
        <w:rPr>
          <w:sz w:val="36"/>
          <w:szCs w:val="36"/>
        </w:rPr>
        <w:t>.</w:t>
      </w:r>
      <w:r>
        <w:rPr>
          <w:sz w:val="36"/>
          <w:szCs w:val="36"/>
        </w:rPr>
        <w:t xml:space="preserve"> В возрасте 18</w:t>
      </w:r>
      <w:r w:rsidR="00AA5CE8">
        <w:rPr>
          <w:sz w:val="36"/>
          <w:szCs w:val="36"/>
        </w:rPr>
        <w:t xml:space="preserve"> </w:t>
      </w:r>
      <w:r>
        <w:rPr>
          <w:sz w:val="36"/>
          <w:szCs w:val="36"/>
        </w:rPr>
        <w:t>лет был призван в ряды Красной А</w:t>
      </w:r>
      <w:r w:rsidR="00AA5CE8">
        <w:rPr>
          <w:sz w:val="36"/>
          <w:szCs w:val="36"/>
        </w:rPr>
        <w:t>рмии</w:t>
      </w:r>
      <w:r w:rsidRPr="00D31579">
        <w:rPr>
          <w:sz w:val="36"/>
          <w:szCs w:val="36"/>
        </w:rPr>
        <w:t>.</w:t>
      </w:r>
      <w:r>
        <w:rPr>
          <w:sz w:val="36"/>
          <w:szCs w:val="36"/>
        </w:rPr>
        <w:t xml:space="preserve"> Во время Великой Отечественной </w:t>
      </w:r>
      <w:r w:rsidR="00507ACB">
        <w:rPr>
          <w:sz w:val="36"/>
          <w:szCs w:val="36"/>
        </w:rPr>
        <w:t>войны был отправлен на Прибалтийский</w:t>
      </w:r>
      <w:r>
        <w:rPr>
          <w:sz w:val="36"/>
          <w:szCs w:val="36"/>
        </w:rPr>
        <w:t xml:space="preserve"> фронт</w:t>
      </w:r>
      <w:r w:rsidRPr="00D31579">
        <w:rPr>
          <w:sz w:val="36"/>
          <w:szCs w:val="36"/>
        </w:rPr>
        <w:t>.</w:t>
      </w:r>
      <w:r w:rsidR="00507ACB">
        <w:rPr>
          <w:sz w:val="36"/>
          <w:szCs w:val="36"/>
        </w:rPr>
        <w:t xml:space="preserve"> Участвовал в освобождении блокадного Ленинграда. Служил на «дороге жизни», обеспечивал военную поддержку при перевозке продовольствия и эвакуации населения. Рассказывал, что во время отъезда машин от берега, на одном его берегу устраивали стрельбу для того, чтобы создать впечатление боя. Это отвлекало противника от </w:t>
      </w:r>
      <w:r w:rsidR="00072022">
        <w:rPr>
          <w:sz w:val="36"/>
          <w:szCs w:val="36"/>
        </w:rPr>
        <w:t>идущей по снегу машины. За подвиг, подрыв станкового пулемета, был награжден медалью «За отвагу». За участие в освобождении Ленинграда был награжден медалью « За оборону Ленинграда». В 1944 году получил осколочное ранение в бок и был демобилизован. В 1985 году был награжден</w:t>
      </w:r>
      <w:r w:rsidR="003504EC">
        <w:rPr>
          <w:sz w:val="36"/>
          <w:szCs w:val="36"/>
        </w:rPr>
        <w:t xml:space="preserve"> </w:t>
      </w:r>
      <w:r w:rsidR="00F72AFF">
        <w:rPr>
          <w:sz w:val="36"/>
          <w:szCs w:val="36"/>
        </w:rPr>
        <w:t>орденом Отечественной войны Первой степени. Умер в 1994 году. Вся наша семья гордится пра</w:t>
      </w:r>
      <w:r w:rsidR="00B22E65">
        <w:rPr>
          <w:sz w:val="36"/>
          <w:szCs w:val="36"/>
        </w:rPr>
        <w:t>дедом, его отвагой и смелостью.</w:t>
      </w:r>
    </w:p>
    <w:p w:rsidR="00A926F3" w:rsidRDefault="00A926F3" w:rsidP="00AA5CE8">
      <w:pPr>
        <w:rPr>
          <w:sz w:val="36"/>
          <w:szCs w:val="36"/>
        </w:rPr>
      </w:pPr>
      <w:r>
        <w:rPr>
          <w:sz w:val="36"/>
          <w:szCs w:val="36"/>
        </w:rPr>
        <w:t>«Мы не забудем Вас, защитников своих,</w:t>
      </w:r>
    </w:p>
    <w:p w:rsidR="00A926F3" w:rsidRDefault="00A926F3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 Вы отстояли нашу жизнь и честь,</w:t>
      </w:r>
    </w:p>
    <w:p w:rsidR="00764330" w:rsidRDefault="00A926F3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 Прошло немало лет, пожар войны затих</w:t>
      </w:r>
      <w:r w:rsidR="00764330">
        <w:rPr>
          <w:sz w:val="36"/>
          <w:szCs w:val="36"/>
        </w:rPr>
        <w:t>,</w:t>
      </w:r>
    </w:p>
    <w:p w:rsidR="00764330" w:rsidRDefault="00764330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  Но наших славных подвигов не счесть»</w:t>
      </w:r>
    </w:p>
    <w:p w:rsidR="00A926F3" w:rsidRDefault="00764330" w:rsidP="00AA5CE8">
      <w:pPr>
        <w:rPr>
          <w:sz w:val="36"/>
          <w:szCs w:val="36"/>
        </w:rPr>
      </w:pPr>
      <w:r>
        <w:rPr>
          <w:sz w:val="36"/>
          <w:szCs w:val="36"/>
        </w:rPr>
        <w:t xml:space="preserve"> (« К 70-летию Победы</w:t>
      </w:r>
      <w:r w:rsidR="00B22E65">
        <w:rPr>
          <w:sz w:val="36"/>
          <w:szCs w:val="36"/>
        </w:rPr>
        <w:t>.»</w:t>
      </w:r>
      <w:r>
        <w:rPr>
          <w:sz w:val="36"/>
          <w:szCs w:val="36"/>
        </w:rPr>
        <w:t xml:space="preserve"> Б. </w:t>
      </w:r>
      <w:proofErr w:type="spellStart"/>
      <w:r>
        <w:rPr>
          <w:sz w:val="36"/>
          <w:szCs w:val="36"/>
        </w:rPr>
        <w:t>Гарбуз</w:t>
      </w:r>
      <w:proofErr w:type="spellEnd"/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>.</w:t>
      </w:r>
    </w:p>
    <w:p w:rsidR="00A926F3" w:rsidRDefault="00A926F3" w:rsidP="00AA5CE8">
      <w:pPr>
        <w:rPr>
          <w:sz w:val="36"/>
          <w:szCs w:val="36"/>
        </w:rPr>
      </w:pPr>
    </w:p>
    <w:p w:rsidR="00AA5CE8" w:rsidRPr="00D31579" w:rsidRDefault="00A926F3" w:rsidP="00AA5CE8">
      <w:pPr>
        <w:rPr>
          <w:sz w:val="36"/>
          <w:szCs w:val="36"/>
        </w:rPr>
      </w:pPr>
      <w:r>
        <w:rPr>
          <w:sz w:val="36"/>
          <w:szCs w:val="36"/>
        </w:rPr>
        <w:lastRenderedPageBreak/>
        <w:t>«</w:t>
      </w:r>
      <w:r w:rsidR="00DD2CD9">
        <w:rPr>
          <w:noProof/>
          <w:sz w:val="36"/>
          <w:szCs w:val="36"/>
          <w:lang w:eastAsia="ru-RU"/>
        </w:rPr>
        <w:drawing>
          <wp:inline distT="0" distB="0" distL="0" distR="0">
            <wp:extent cx="5934075" cy="7953375"/>
            <wp:effectExtent l="0" t="0" r="9525" b="9525"/>
            <wp:docPr id="1" name="Рисунок 1" descr="C:\Users\Acer\Desktop\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CE8" w:rsidRPr="00D31579" w:rsidSect="00B705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07F"/>
    <w:multiLevelType w:val="hybridMultilevel"/>
    <w:tmpl w:val="0E3C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89"/>
    <w:rsid w:val="00072022"/>
    <w:rsid w:val="000F3934"/>
    <w:rsid w:val="003504EC"/>
    <w:rsid w:val="00507ACB"/>
    <w:rsid w:val="005F5089"/>
    <w:rsid w:val="00764330"/>
    <w:rsid w:val="00837177"/>
    <w:rsid w:val="00952368"/>
    <w:rsid w:val="009C3540"/>
    <w:rsid w:val="00A926F3"/>
    <w:rsid w:val="00AA5CE8"/>
    <w:rsid w:val="00B22E65"/>
    <w:rsid w:val="00B705EF"/>
    <w:rsid w:val="00D31579"/>
    <w:rsid w:val="00DD2CD9"/>
    <w:rsid w:val="00F17489"/>
    <w:rsid w:val="00F70F59"/>
    <w:rsid w:val="00F72AFF"/>
    <w:rsid w:val="00F91496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user</cp:lastModifiedBy>
  <cp:revision>2</cp:revision>
  <dcterms:created xsi:type="dcterms:W3CDTF">2014-12-29T15:55:00Z</dcterms:created>
  <dcterms:modified xsi:type="dcterms:W3CDTF">2014-12-29T15:55:00Z</dcterms:modified>
</cp:coreProperties>
</file>