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A41" w:rsidRDefault="00376BF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-218908</wp:posOffset>
            </wp:positionH>
            <wp:positionV relativeFrom="paragraph">
              <wp:posOffset>-758825</wp:posOffset>
            </wp:positionV>
            <wp:extent cx="9753600" cy="6886757"/>
            <wp:effectExtent l="0" t="0" r="0" b="9525"/>
            <wp:wrapNone/>
            <wp:docPr id="1" name="Рисунок 1" descr="C:\Users\дерюгина\Desktop\ФОТО\стенгазеты\бессмертный пол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рюгина\Desktop\ФОТО\стенгазеты\бессмертный пол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E2A41" w:rsidSect="00376B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5D3"/>
    <w:rsid w:val="00376BFA"/>
    <w:rsid w:val="00BB64D2"/>
    <w:rsid w:val="00E421C3"/>
    <w:rsid w:val="00EF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Дерюгина Ирина Павловна</dc:creator>
  <cp:keywords/>
  <dc:description/>
  <cp:lastModifiedBy>Дерюгина Ирина Павловна</cp:lastModifiedBy>
  <cp:revision>2</cp:revision>
  <dcterms:created xsi:type="dcterms:W3CDTF">2015-11-11T11:23:00Z</dcterms:created>
  <dcterms:modified xsi:type="dcterms:W3CDTF">2015-11-11T11:23:00Z</dcterms:modified>
</cp:coreProperties>
</file>