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4" w:rsidRDefault="00B31C0E" w:rsidP="00512E34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327660</wp:posOffset>
            </wp:positionV>
            <wp:extent cx="1866900" cy="2085975"/>
            <wp:effectExtent l="19050" t="0" r="0" b="0"/>
            <wp:wrapSquare wrapText="bothSides"/>
            <wp:docPr id="1" name="Рисунок 1" descr="H:\Голубев Виктор Степ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олубев Виктор Степанович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16" r="19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E34">
        <w:rPr>
          <w:rFonts w:ascii="Times New Roman" w:eastAsia="Times New Roman" w:hAnsi="Times New Roman" w:cs="Times New Roman"/>
          <w:b/>
          <w:sz w:val="32"/>
        </w:rPr>
        <w:t xml:space="preserve">Чудом </w:t>
      </w:r>
      <w:r w:rsidR="008670F9">
        <w:rPr>
          <w:rFonts w:ascii="Times New Roman" w:eastAsia="Times New Roman" w:hAnsi="Times New Roman" w:cs="Times New Roman"/>
          <w:b/>
          <w:sz w:val="32"/>
        </w:rPr>
        <w:t xml:space="preserve">    </w:t>
      </w:r>
      <w:r w:rsidR="00512E34">
        <w:rPr>
          <w:rFonts w:ascii="Times New Roman" w:eastAsia="Times New Roman" w:hAnsi="Times New Roman" w:cs="Times New Roman"/>
          <w:b/>
          <w:sz w:val="32"/>
        </w:rPr>
        <w:t>выживший</w:t>
      </w:r>
    </w:p>
    <w:p w:rsidR="00512E34" w:rsidRDefault="00512E34" w:rsidP="00512E34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Голубев</w:t>
      </w:r>
      <w:proofErr w:type="gramEnd"/>
      <w:r>
        <w:rPr>
          <w:rFonts w:ascii="Times New Roman" w:eastAsia="Times New Roman" w:hAnsi="Times New Roman" w:cs="Times New Roman"/>
        </w:rPr>
        <w:t xml:space="preserve"> Виктор Степанович (1925-2003гг.)  уроженец деревни  </w:t>
      </w:r>
      <w:proofErr w:type="spellStart"/>
      <w:r>
        <w:rPr>
          <w:rFonts w:ascii="Times New Roman" w:eastAsia="Times New Roman" w:hAnsi="Times New Roman" w:cs="Times New Roman"/>
        </w:rPr>
        <w:t>Большеникольск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Седельниковского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района. В РККА </w:t>
      </w:r>
      <w:proofErr w:type="gramStart"/>
      <w:r>
        <w:rPr>
          <w:rFonts w:ascii="Times New Roman" w:eastAsia="Times New Roman" w:hAnsi="Times New Roman" w:cs="Times New Roman"/>
        </w:rPr>
        <w:t>призван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Седельниковским</w:t>
      </w:r>
      <w:proofErr w:type="spellEnd"/>
      <w:r>
        <w:rPr>
          <w:rFonts w:ascii="Times New Roman" w:eastAsia="Times New Roman" w:hAnsi="Times New Roman" w:cs="Times New Roman"/>
        </w:rPr>
        <w:t xml:space="preserve"> РВК в январе 1943 года.    Младший сержант, командир стрелкового отделения 244 стрелкового полка 41 стрелковой дивизии, позднее телефонист 355 отдельного  батальона связи 170 стрелковой дивизии. Член ВЛКСМ с 1944 года       Награждён орденами Отечественной войны </w:t>
      </w:r>
      <w:r>
        <w:rPr>
          <w:rFonts w:ascii="Times New Roman" w:eastAsia="Times New Roman" w:hAnsi="Times New Roman" w:cs="Times New Roman"/>
          <w:lang w:val="en-US"/>
        </w:rPr>
        <w:t>I</w:t>
      </w:r>
      <w:r>
        <w:rPr>
          <w:rFonts w:ascii="Times New Roman" w:eastAsia="Times New Roman" w:hAnsi="Times New Roman" w:cs="Times New Roman"/>
        </w:rPr>
        <w:t xml:space="preserve"> степени, Красной звезды, Славы </w:t>
      </w:r>
      <w:r>
        <w:rPr>
          <w:rFonts w:ascii="Times New Roman" w:eastAsia="Times New Roman" w:hAnsi="Times New Roman" w:cs="Times New Roman"/>
          <w:lang w:val="en-US"/>
        </w:rPr>
        <w:t>III</w:t>
      </w:r>
      <w:r>
        <w:rPr>
          <w:rFonts w:ascii="Times New Roman" w:eastAsia="Times New Roman" w:hAnsi="Times New Roman" w:cs="Times New Roman"/>
        </w:rPr>
        <w:t xml:space="preserve"> степени, медалями «За отвагу», «За взятие Кенигсберга»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t xml:space="preserve">  На сайте объединённой базы данных «Мемориал» в списках  безвозвратных потерь</w:t>
      </w:r>
      <w:r>
        <w:rPr>
          <w:rStyle w:val="a3"/>
          <w:i w:val="0"/>
        </w:rPr>
        <w:t xml:space="preserve">   41 стрелковой дивизии от 16 марта 1944 года  Виктор Степанович</w:t>
      </w:r>
      <w:proofErr w:type="gramStart"/>
      <w:r>
        <w:rPr>
          <w:rStyle w:val="a3"/>
          <w:i w:val="0"/>
        </w:rPr>
        <w:t xml:space="preserve">  Г</w:t>
      </w:r>
      <w:proofErr w:type="gramEnd"/>
      <w:r>
        <w:rPr>
          <w:rStyle w:val="a3"/>
          <w:i w:val="0"/>
        </w:rPr>
        <w:t xml:space="preserve">олубев  числится тоже погибшим 6 февраля у деревни Петровичи вместе с двенадцатью земляками, имена которых названы в очерке «Дорогами поиска».     Но судьба оказалась благосклонной к молодому солдату. В том  кровавом сражении из </w:t>
      </w:r>
      <w:proofErr w:type="spellStart"/>
      <w:r>
        <w:rPr>
          <w:rStyle w:val="a3"/>
          <w:i w:val="0"/>
        </w:rPr>
        <w:t>седельниковцев</w:t>
      </w:r>
      <w:proofErr w:type="spellEnd"/>
      <w:r>
        <w:rPr>
          <w:rStyle w:val="a3"/>
          <w:i w:val="0"/>
        </w:rPr>
        <w:t xml:space="preserve"> выжил только он один.  Осталось неизвестным, кто и как доставил его в медсанбат. А в далёкую сибирскую деревню </w:t>
      </w:r>
      <w:proofErr w:type="spellStart"/>
      <w:r>
        <w:rPr>
          <w:rStyle w:val="a3"/>
          <w:i w:val="0"/>
        </w:rPr>
        <w:t>Большеникольск</w:t>
      </w:r>
      <w:proofErr w:type="spellEnd"/>
      <w:r>
        <w:rPr>
          <w:rStyle w:val="a3"/>
          <w:i w:val="0"/>
        </w:rPr>
        <w:t xml:space="preserve">  уже ушла «похоронка». 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Виктор Степанович пришёл в себя от страшной боли в голове. Полученная контузия надолго вывела его из строя.    В госпитальной палате часто вспоминал лето 1941 года. В деревенские дома посыпались повестки, мужчины один за другим отбывали на фронт. Призвали и отца, Степана </w:t>
      </w:r>
      <w:proofErr w:type="spellStart"/>
      <w:r>
        <w:rPr>
          <w:rStyle w:val="a3"/>
          <w:i w:val="0"/>
        </w:rPr>
        <w:t>Нестеровича</w:t>
      </w:r>
      <w:proofErr w:type="spellEnd"/>
      <w:r>
        <w:rPr>
          <w:rStyle w:val="a3"/>
          <w:i w:val="0"/>
        </w:rPr>
        <w:t xml:space="preserve">. На прощанье отец обнял сына и сказал, что тот остаётся за хозяина в доме.  Глаза его смотрели невесело, не светилась в них прежняя уверенность и спокойствие, словно чувствовал, что это расставание навсегда. (Увидеться с отцом больше не пришлось, Степан </w:t>
      </w:r>
      <w:proofErr w:type="spellStart"/>
      <w:r>
        <w:rPr>
          <w:rStyle w:val="a3"/>
          <w:i w:val="0"/>
        </w:rPr>
        <w:t>Нестерович</w:t>
      </w:r>
      <w:proofErr w:type="spellEnd"/>
      <w:r>
        <w:rPr>
          <w:rStyle w:val="a3"/>
          <w:i w:val="0"/>
        </w:rPr>
        <w:t xml:space="preserve"> погиб 19 марта 1943 года под Ленинградом.) 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Вдали от дома грустил солдат  по родному очагу. Душа его уносилась в милые сердцу рощи и перелески, где так любил бродить с ружьём, собирал ароматную землянику. От тоски сжималось сердце и хотелось плакать.  Тогда, в сорок первом, оставшись за старшего в доме, понимал, что нужно </w:t>
      </w:r>
      <w:proofErr w:type="gramStart"/>
      <w:r>
        <w:rPr>
          <w:rStyle w:val="a3"/>
          <w:i w:val="0"/>
        </w:rPr>
        <w:t>помогать маме поднимать</w:t>
      </w:r>
      <w:proofErr w:type="gramEnd"/>
      <w:r>
        <w:rPr>
          <w:rStyle w:val="a3"/>
          <w:i w:val="0"/>
        </w:rPr>
        <w:t xml:space="preserve"> на ноги одиннадцатилетнего брата и сестёр, младшей из которых к началу войны было всего полтора месяца. Ложился спать последним и вставал с первыми петухами, чтобы успеть до работы в колхозе управиться с многочисленным хозяйством.    Любая работа была ему привычной, с девяти лет начал трудиться в колхозе. Вместе с другими подростками  косил траву, стоговал сено, возил на телегах возы с хлебом  в деревню.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     Два тяжёлых военных года пролетели незаметно, наступил 1943 год. Так получилось, что повестку в </w:t>
      </w:r>
      <w:proofErr w:type="spellStart"/>
      <w:r>
        <w:rPr>
          <w:rStyle w:val="a3"/>
          <w:i w:val="0"/>
        </w:rPr>
        <w:t>Седельниковский</w:t>
      </w:r>
      <w:proofErr w:type="spellEnd"/>
      <w:r>
        <w:rPr>
          <w:rStyle w:val="a3"/>
          <w:i w:val="0"/>
        </w:rPr>
        <w:t xml:space="preserve"> военкомат Виктор получил прямо на работе. Наскоро собравшись, вместе с такими же, как он, восемнадцатилетними мальчишками отправился в Омск. До города добирались на лошадях, шли и пешком. Формирование частей из новобранцев проходило в клубе имени </w:t>
      </w:r>
      <w:proofErr w:type="spellStart"/>
      <w:r>
        <w:rPr>
          <w:rStyle w:val="a3"/>
          <w:i w:val="0"/>
        </w:rPr>
        <w:t>Лобкова</w:t>
      </w:r>
      <w:proofErr w:type="spellEnd"/>
      <w:r>
        <w:rPr>
          <w:rStyle w:val="a3"/>
          <w:i w:val="0"/>
        </w:rPr>
        <w:t>. С января по апрель 1943 года</w:t>
      </w:r>
      <w:proofErr w:type="gramStart"/>
      <w:r>
        <w:rPr>
          <w:rStyle w:val="a3"/>
          <w:i w:val="0"/>
        </w:rPr>
        <w:t xml:space="preserve"> Г</w:t>
      </w:r>
      <w:proofErr w:type="gramEnd"/>
      <w:r>
        <w:rPr>
          <w:rStyle w:val="a3"/>
          <w:i w:val="0"/>
        </w:rPr>
        <w:t xml:space="preserve">олубев служил в 117 запасном стрелковом полку. В </w:t>
      </w:r>
      <w:r>
        <w:rPr>
          <w:rStyle w:val="a3"/>
          <w:i w:val="0"/>
        </w:rPr>
        <w:lastRenderedPageBreak/>
        <w:t>апреле Виктора Степановича вместе с земляками направили в 29 учебный полк, который дислоцировался в городе Заозёрном Красноярского края. Полгода учили солдат боевой науке, а в  январе 1944 года новоиспечённых сержантов ждал фронт.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 Виктор  Степанович вспоминал: «Ночью нас подняли по тревоге, погрузили в эшелоны и отправили на запад. Доехали до Орехово-Зуева, что в Подмосковье, а оттуда отправили  на границу с Белоруссией. У деревни Петровичи на </w:t>
      </w:r>
      <w:proofErr w:type="spellStart"/>
      <w:r>
        <w:rPr>
          <w:rStyle w:val="a3"/>
          <w:i w:val="0"/>
        </w:rPr>
        <w:t>Жлобинском</w:t>
      </w:r>
      <w:proofErr w:type="spellEnd"/>
      <w:r>
        <w:rPr>
          <w:rStyle w:val="a3"/>
          <w:i w:val="0"/>
        </w:rPr>
        <w:t xml:space="preserve"> направлении приняли боевое крещение. Это было очень трудное время: спали на снегу, боеприпасов не хватало, много было раненых и обмороженных. Шла  жестокая война с фашистами».</w:t>
      </w:r>
    </w:p>
    <w:p w:rsidR="00512E34" w:rsidRDefault="00512E34" w:rsidP="00512E34">
      <w:pPr>
        <w:spacing w:line="360" w:lineRule="auto"/>
        <w:jc w:val="both"/>
        <w:rPr>
          <w:rStyle w:val="a3"/>
        </w:rPr>
      </w:pPr>
      <w:r>
        <w:rPr>
          <w:rStyle w:val="a3"/>
          <w:i w:val="0"/>
        </w:rPr>
        <w:t xml:space="preserve">  За бой у Петровичей  солдат был представлен к ордену Славы </w:t>
      </w:r>
      <w:r>
        <w:rPr>
          <w:rStyle w:val="a3"/>
          <w:i w:val="0"/>
          <w:lang w:val="en-US"/>
        </w:rPr>
        <w:t>III</w:t>
      </w:r>
      <w:r>
        <w:rPr>
          <w:rStyle w:val="a3"/>
          <w:i w:val="0"/>
        </w:rPr>
        <w:t xml:space="preserve"> степени. В наградных документах читаю: «</w:t>
      </w:r>
      <w:r>
        <w:rPr>
          <w:rStyle w:val="a3"/>
        </w:rPr>
        <w:t xml:space="preserve">В наступательном бою 6-7 февраля сего года в районе </w:t>
      </w:r>
      <w:proofErr w:type="gramStart"/>
      <w:r>
        <w:rPr>
          <w:rStyle w:val="a3"/>
        </w:rPr>
        <w:t>села</w:t>
      </w:r>
      <w:proofErr w:type="gramEnd"/>
      <w:r>
        <w:rPr>
          <w:rStyle w:val="a3"/>
        </w:rPr>
        <w:t xml:space="preserve"> Петровичи действовал инициативно, своей инициативностью увлекал бойцов вперёд. Лично из винтовки уничтожил 6 немецких солдат. После того как наши подразделения окопались у шоссе, будучи до полутора суток в болоте, обморозил ноги, но с поля боя не уходил и только по приказу командира батальона ушёл с поля боя».</w:t>
      </w:r>
    </w:p>
    <w:p w:rsidR="00512E34" w:rsidRDefault="00512E34" w:rsidP="00512E34">
      <w:pPr>
        <w:spacing w:line="360" w:lineRule="auto"/>
        <w:jc w:val="both"/>
        <w:rPr>
          <w:rStyle w:val="a3"/>
          <w:i w:val="0"/>
        </w:rPr>
      </w:pPr>
      <w:r>
        <w:rPr>
          <w:rStyle w:val="a3"/>
          <w:i w:val="0"/>
        </w:rPr>
        <w:t xml:space="preserve">  Просматривая другие наградные документы, я не нашла записи об этой награде. Да и раненый солдат, лечившийся в госпитале, о ней не знал.  Орден Славы нашёл своего героя только в 1953 году.  Интересен ещё один факт. В красноармейской книжке  о службе в 41 стрелковой дивизии  отмечен только май - июль 1944 года. А где же кровавый февраль? О ранении под Петровичами  ни в одном документе нет ни строчки.</w:t>
      </w:r>
    </w:p>
    <w:p w:rsidR="00512E34" w:rsidRDefault="00512E34" w:rsidP="00512E34">
      <w:pPr>
        <w:spacing w:line="360" w:lineRule="auto"/>
        <w:jc w:val="both"/>
      </w:pPr>
      <w:r>
        <w:rPr>
          <w:rStyle w:val="a3"/>
          <w:i w:val="0"/>
        </w:rPr>
        <w:t xml:space="preserve">   Весной 1944 года Виктор Степанович получил отпуск, чтобы окрепнуть от последствий ранения, и поехал домой. </w:t>
      </w:r>
      <w:r>
        <w:t xml:space="preserve">Когда шёл в </w:t>
      </w:r>
      <w:proofErr w:type="spellStart"/>
      <w:r>
        <w:t>Большеникольск</w:t>
      </w:r>
      <w:proofErr w:type="spellEnd"/>
      <w:r>
        <w:t xml:space="preserve">  из Седельникова, его мама пасла за деревней овец. Бедная женщина, не раз оплакавшая своего мужа, а вскоре и сына, подумала, что ей показалось, что по дороге идёт её Виктор. Бросив овец, она побежала в деревню.  А вслед ей понеслись слова: «Мама, мама, это я!  Вернулся живой!»</w:t>
      </w:r>
    </w:p>
    <w:p w:rsidR="00512E34" w:rsidRDefault="006856C0" w:rsidP="00512E34">
      <w:pPr>
        <w:spacing w:line="360" w:lineRule="auto"/>
        <w:jc w:val="both"/>
        <w:rPr>
          <w:rStyle w:val="a3"/>
          <w:i w:val="0"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34925</wp:posOffset>
            </wp:positionV>
            <wp:extent cx="2042795" cy="2402205"/>
            <wp:effectExtent l="19050" t="0" r="0" b="0"/>
            <wp:wrapSquare wrapText="bothSides"/>
            <wp:docPr id="2" name="Рисунок 2" descr="H:\Голубев Виктор Степанович с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олубев Виктор Степанович спра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E34">
        <w:rPr>
          <w:rStyle w:val="a3"/>
        </w:rPr>
        <w:t xml:space="preserve">    </w:t>
      </w:r>
      <w:r w:rsidR="00512E34">
        <w:rPr>
          <w:rStyle w:val="a3"/>
          <w:i w:val="0"/>
        </w:rPr>
        <w:t>В мае 1944 года вновь вернулся Виктор Степанович в солдатский строй. Фронтовые дороги вели его на запад. ОН освобождал Прибалтику, дрался за Варшаву, штурмовал Берлин.</w:t>
      </w:r>
    </w:p>
    <w:p w:rsidR="00512E34" w:rsidRDefault="008670F9" w:rsidP="00512E34">
      <w:pPr>
        <w:spacing w:line="360" w:lineRule="auto"/>
        <w:jc w:val="both"/>
        <w:rPr>
          <w:rStyle w:val="a3"/>
          <w:i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9.8pt;margin-top:89.9pt;width:152.4pt;height:31.4pt;z-index:251664384" stroked="f">
            <v:textbox inset="0,0,0,0">
              <w:txbxContent>
                <w:p w:rsidR="008670F9" w:rsidRPr="008670F9" w:rsidRDefault="008670F9" w:rsidP="008670F9">
                  <w:pPr>
                    <w:pStyle w:val="a6"/>
                    <w:jc w:val="center"/>
                    <w:rPr>
                      <w:i/>
                      <w:iCs/>
                      <w:noProof/>
                      <w:color w:val="auto"/>
                      <w:sz w:val="22"/>
                    </w:rPr>
                  </w:pPr>
                  <w:r>
                    <w:rPr>
                      <w:color w:val="auto"/>
                      <w:sz w:val="22"/>
                    </w:rPr>
                    <w:t xml:space="preserve">Справа Виктор Степанович  с                                     </w:t>
                  </w:r>
                  <w:r w:rsidRPr="008670F9">
                    <w:rPr>
                      <w:color w:val="auto"/>
                      <w:sz w:val="22"/>
                    </w:rPr>
                    <w:t xml:space="preserve"> </w:t>
                  </w:r>
                  <w:r>
                    <w:rPr>
                      <w:color w:val="auto"/>
                      <w:sz w:val="22"/>
                    </w:rPr>
                    <w:t xml:space="preserve">     </w:t>
                  </w:r>
                  <w:r w:rsidRPr="008670F9">
                    <w:rPr>
                      <w:color w:val="auto"/>
                      <w:sz w:val="22"/>
                    </w:rPr>
                    <w:t>фронтовыми друзьями</w:t>
                  </w:r>
                </w:p>
              </w:txbxContent>
            </v:textbox>
            <w10:wrap type="square"/>
          </v:shape>
        </w:pict>
      </w:r>
      <w:r w:rsidR="00512E34">
        <w:rPr>
          <w:rStyle w:val="a3"/>
          <w:i w:val="0"/>
        </w:rPr>
        <w:t xml:space="preserve">   14 января 1945 года с плацдарма на реке </w:t>
      </w:r>
      <w:proofErr w:type="spellStart"/>
      <w:r w:rsidR="00512E34">
        <w:rPr>
          <w:rStyle w:val="a3"/>
          <w:i w:val="0"/>
        </w:rPr>
        <w:t>Нареве</w:t>
      </w:r>
      <w:proofErr w:type="spellEnd"/>
      <w:r w:rsidR="00512E34">
        <w:rPr>
          <w:rStyle w:val="a3"/>
          <w:i w:val="0"/>
        </w:rPr>
        <w:t xml:space="preserve"> началось наступление  войск 2 Белорусского фронта. Виктор Степанович работал телефонистом 355 отдельного батальона связи 170 стрелковой дивизии.  В этот день он осуществлял связь, идущую от наблюдательного пункта </w:t>
      </w:r>
      <w:r w:rsidR="00512E34">
        <w:rPr>
          <w:rStyle w:val="a3"/>
          <w:i w:val="0"/>
        </w:rPr>
        <w:lastRenderedPageBreak/>
        <w:t>командира дивизии к наблюдательному пункту командира 422 стрелкового полка. От разрывов снарядов линия связи часто выходила из строя. За ночь с 15 по 16 января наш земляк под обстрелом противника, обеспечивая беспрерывную связь между наблюдательными пунктами, устранил 14 повреждений линии. Благодаря его энергичным действиям, связь работала бесперебойно.     4 февраля 1945 года приказом №117/</w:t>
      </w:r>
      <w:proofErr w:type="spellStart"/>
      <w:r w:rsidR="00512E34">
        <w:rPr>
          <w:rStyle w:val="a3"/>
          <w:i w:val="0"/>
        </w:rPr>
        <w:t>н</w:t>
      </w:r>
      <w:proofErr w:type="spellEnd"/>
      <w:r w:rsidR="00512E34">
        <w:rPr>
          <w:rStyle w:val="a3"/>
          <w:i w:val="0"/>
        </w:rPr>
        <w:t xml:space="preserve"> по 170 стрелковой дивизии связист</w:t>
      </w:r>
      <w:proofErr w:type="gramStart"/>
      <w:r w:rsidR="00512E34">
        <w:rPr>
          <w:rStyle w:val="a3"/>
          <w:i w:val="0"/>
        </w:rPr>
        <w:t xml:space="preserve">  Г</w:t>
      </w:r>
      <w:proofErr w:type="gramEnd"/>
      <w:r w:rsidR="00512E34">
        <w:rPr>
          <w:rStyle w:val="a3"/>
          <w:i w:val="0"/>
        </w:rPr>
        <w:t xml:space="preserve">олубев   был награждён медалью «За отвагу».  </w:t>
      </w:r>
    </w:p>
    <w:p w:rsidR="00512E34" w:rsidRPr="00B31C0E" w:rsidRDefault="00512E34" w:rsidP="00512E34">
      <w:pPr>
        <w:spacing w:line="360" w:lineRule="auto"/>
        <w:jc w:val="both"/>
        <w:rPr>
          <w:iCs/>
        </w:rPr>
      </w:pPr>
      <w:r>
        <w:rPr>
          <w:rStyle w:val="a3"/>
          <w:i w:val="0"/>
        </w:rPr>
        <w:t xml:space="preserve">   В мае 1945 года Виктора Степановича наградили орденом Красной звезды. Его подвиг подробно описан в наградном листе: «</w:t>
      </w:r>
      <w:r>
        <w:rPr>
          <w:i/>
        </w:rPr>
        <w:t xml:space="preserve">  7 мая при прорыве обороны противника в районе залива </w:t>
      </w:r>
      <w:proofErr w:type="spellStart"/>
      <w:r>
        <w:rPr>
          <w:i/>
        </w:rPr>
        <w:t>Фриш-Гаф</w:t>
      </w:r>
      <w:proofErr w:type="spellEnd"/>
      <w:r>
        <w:rPr>
          <w:i/>
        </w:rPr>
        <w:t xml:space="preserve"> красноармеец</w:t>
      </w:r>
      <w:proofErr w:type="gramStart"/>
      <w:r>
        <w:rPr>
          <w:i/>
        </w:rPr>
        <w:t xml:space="preserve"> Г</w:t>
      </w:r>
      <w:proofErr w:type="gramEnd"/>
      <w:r>
        <w:rPr>
          <w:i/>
        </w:rPr>
        <w:t>олубев обеспечивал связью командира 422 стрелкового полка. В условиях сильно пересечённой местности по пояс в воде под пулемётно-миномётным огнём противника товарищ</w:t>
      </w:r>
      <w:proofErr w:type="gramStart"/>
      <w:r>
        <w:rPr>
          <w:i/>
        </w:rPr>
        <w:t xml:space="preserve"> Г</w:t>
      </w:r>
      <w:proofErr w:type="gramEnd"/>
      <w:r>
        <w:rPr>
          <w:i/>
        </w:rPr>
        <w:t>олубев за 30 минут при продвижении полка навёл связь на наблюдательный пункт 422 стрелкового полка.</w:t>
      </w:r>
    </w:p>
    <w:p w:rsidR="00512E34" w:rsidRDefault="00D15699" w:rsidP="00512E34">
      <w:pPr>
        <w:spacing w:line="360" w:lineRule="auto"/>
        <w:jc w:val="both"/>
      </w:pPr>
      <w:r>
        <w:rPr>
          <w:noProof/>
        </w:rPr>
        <w:pict>
          <v:shape id="_x0000_s1026" type="#_x0000_t202" style="position:absolute;left:0;text-align:left;margin-left:301.2pt;margin-top:263.5pt;width:177pt;height:15.75pt;z-index:251662336" stroked="f">
            <v:textbox inset="0,0,0,0">
              <w:txbxContent>
                <w:p w:rsidR="006856C0" w:rsidRPr="006856C0" w:rsidRDefault="006856C0" w:rsidP="006856C0">
                  <w:pPr>
                    <w:pStyle w:val="a6"/>
                    <w:rPr>
                      <w:i/>
                      <w:noProof/>
                      <w:color w:val="auto"/>
                      <w:sz w:val="22"/>
                    </w:rPr>
                  </w:pPr>
                  <w:r>
                    <w:t xml:space="preserve">                      </w:t>
                  </w:r>
                  <w:r w:rsidRPr="006856C0">
                    <w:rPr>
                      <w:color w:val="auto"/>
                      <w:sz w:val="22"/>
                    </w:rPr>
                    <w:t>Апрель 1945 года</w:t>
                  </w:r>
                </w:p>
              </w:txbxContent>
            </v:textbox>
            <w10:wrap type="square"/>
          </v:shape>
        </w:pict>
      </w:r>
      <w:r w:rsidR="006856C0"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3825240</wp:posOffset>
            </wp:positionH>
            <wp:positionV relativeFrom="margin">
              <wp:posOffset>3147060</wp:posOffset>
            </wp:positionV>
            <wp:extent cx="2247900" cy="3457575"/>
            <wp:effectExtent l="19050" t="0" r="0" b="0"/>
            <wp:wrapSquare wrapText="bothSides"/>
            <wp:docPr id="3" name="Рисунок 3" descr="H:\Голубев Виктор Степанович, апрель 1945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Голубев Виктор Степанович, апрель 1945 го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E34">
        <w:rPr>
          <w:i/>
        </w:rPr>
        <w:t xml:space="preserve">   8 мая, будучи линейным надсмотрщиком на наблюдательном пункте 422 стрелкового полка в районе </w:t>
      </w:r>
      <w:proofErr w:type="spellStart"/>
      <w:r w:rsidR="00512E34">
        <w:rPr>
          <w:i/>
        </w:rPr>
        <w:t>Прольше</w:t>
      </w:r>
      <w:proofErr w:type="spellEnd"/>
      <w:r w:rsidR="00512E34">
        <w:rPr>
          <w:i/>
        </w:rPr>
        <w:t xml:space="preserve"> </w:t>
      </w:r>
      <w:proofErr w:type="spellStart"/>
      <w:r w:rsidR="00512E34">
        <w:rPr>
          <w:i/>
        </w:rPr>
        <w:t>Кампе</w:t>
      </w:r>
      <w:proofErr w:type="spellEnd"/>
      <w:r w:rsidR="00512E34">
        <w:rPr>
          <w:i/>
        </w:rPr>
        <w:t>, товарищ</w:t>
      </w:r>
      <w:proofErr w:type="gramStart"/>
      <w:r w:rsidR="00512E34">
        <w:rPr>
          <w:i/>
        </w:rPr>
        <w:t xml:space="preserve"> Г</w:t>
      </w:r>
      <w:proofErr w:type="gramEnd"/>
      <w:r w:rsidR="00512E34">
        <w:rPr>
          <w:i/>
        </w:rPr>
        <w:t xml:space="preserve">олубев под пулемётным огнём противника устранил  12 порывов. При последующем перемещении наблюдательного пункта в район </w:t>
      </w:r>
      <w:proofErr w:type="spellStart"/>
      <w:r w:rsidR="00512E34">
        <w:rPr>
          <w:i/>
        </w:rPr>
        <w:t>Ляшке</w:t>
      </w:r>
      <w:proofErr w:type="spellEnd"/>
      <w:r w:rsidR="00512E34">
        <w:rPr>
          <w:i/>
        </w:rPr>
        <w:t xml:space="preserve"> товарищ</w:t>
      </w:r>
      <w:proofErr w:type="gramStart"/>
      <w:r w:rsidR="00512E34">
        <w:rPr>
          <w:i/>
        </w:rPr>
        <w:t xml:space="preserve"> Г</w:t>
      </w:r>
      <w:proofErr w:type="gramEnd"/>
      <w:r w:rsidR="00512E34">
        <w:rPr>
          <w:i/>
        </w:rPr>
        <w:t xml:space="preserve">олубев попал под огонь снайпера, ползком по линии дополз до места порыва и соединил его. Но линия была вновь перебита снарядом. </w:t>
      </w:r>
      <w:proofErr w:type="gramStart"/>
      <w:r w:rsidR="00512E34">
        <w:rPr>
          <w:i/>
        </w:rPr>
        <w:t>Голубев</w:t>
      </w:r>
      <w:proofErr w:type="gramEnd"/>
      <w:r w:rsidR="00512E34">
        <w:rPr>
          <w:i/>
        </w:rPr>
        <w:t xml:space="preserve"> бросился вперёд, несмотря на непрекращающийся огонь, в течение 5-и минут устранил и это повреждение. На протяжении этих боёв товарищ</w:t>
      </w:r>
      <w:proofErr w:type="gramStart"/>
      <w:r w:rsidR="00512E34">
        <w:rPr>
          <w:i/>
        </w:rPr>
        <w:t xml:space="preserve">  Г</w:t>
      </w:r>
      <w:proofErr w:type="gramEnd"/>
      <w:r w:rsidR="00512E34">
        <w:rPr>
          <w:i/>
        </w:rPr>
        <w:t xml:space="preserve">олубев показал себя бесстрашным, подавая пример мужества и отваги всему составу </w:t>
      </w:r>
      <w:proofErr w:type="spellStart"/>
      <w:r w:rsidR="00512E34">
        <w:rPr>
          <w:i/>
        </w:rPr>
        <w:t>линейщиков</w:t>
      </w:r>
      <w:proofErr w:type="spellEnd"/>
      <w:r w:rsidR="00512E34">
        <w:rPr>
          <w:i/>
        </w:rPr>
        <w:t>. Товарищ</w:t>
      </w:r>
      <w:proofErr w:type="gramStart"/>
      <w:r w:rsidR="00512E34">
        <w:rPr>
          <w:i/>
        </w:rPr>
        <w:t xml:space="preserve"> Г</w:t>
      </w:r>
      <w:proofErr w:type="gramEnd"/>
      <w:r w:rsidR="00512E34">
        <w:rPr>
          <w:i/>
        </w:rPr>
        <w:t xml:space="preserve">олубев достоин награждения орденом Красной звезды». </w:t>
      </w:r>
      <w:r w:rsidR="00512E34">
        <w:t xml:space="preserve">Наградной лист подписал командир 355 отдельного  батальона связи майор </w:t>
      </w:r>
      <w:proofErr w:type="gramStart"/>
      <w:r w:rsidR="00512E34">
        <w:t>Жидких</w:t>
      </w:r>
      <w:proofErr w:type="gramEnd"/>
      <w:r w:rsidR="00512E34">
        <w:t>.</w:t>
      </w:r>
    </w:p>
    <w:p w:rsidR="00512E34" w:rsidRDefault="00512E34" w:rsidP="00512E34">
      <w:pPr>
        <w:spacing w:line="360" w:lineRule="auto"/>
        <w:jc w:val="both"/>
      </w:pPr>
      <w:r>
        <w:t xml:space="preserve">    В своё родное село солдат вернулся весной 1950 года.  Дочь Альбина Викторовна вспоминает: « Его мама, Олимпиада Петровна,   знала, что сын едет домой, и решила встретить его.   Она пешком отправилась в Седельниково, а он в это время на попутной машине ехал через </w:t>
      </w:r>
      <w:proofErr w:type="spellStart"/>
      <w:r>
        <w:t>Евлантьевку</w:t>
      </w:r>
      <w:proofErr w:type="spellEnd"/>
      <w:r>
        <w:t>, так что пути их разошлись».</w:t>
      </w:r>
    </w:p>
    <w:p w:rsidR="00512E34" w:rsidRDefault="00512E34" w:rsidP="00512E34">
      <w:pPr>
        <w:spacing w:line="360" w:lineRule="auto"/>
        <w:jc w:val="both"/>
      </w:pPr>
      <w:r>
        <w:t xml:space="preserve">    Виктор Степанович вскоре познакомился с прекрасной девушкой из </w:t>
      </w:r>
      <w:proofErr w:type="spellStart"/>
      <w:r>
        <w:t>Рагозино</w:t>
      </w:r>
      <w:proofErr w:type="spellEnd"/>
      <w:r>
        <w:t xml:space="preserve"> </w:t>
      </w:r>
      <w:proofErr w:type="spellStart"/>
      <w:r>
        <w:t>Пазиной</w:t>
      </w:r>
      <w:proofErr w:type="spellEnd"/>
      <w:r>
        <w:t xml:space="preserve"> Александрой Петровной, сыграли свадьбу, и молодые переехали жить в Седельниково.</w:t>
      </w:r>
    </w:p>
    <w:p w:rsidR="00512E34" w:rsidRDefault="00512E34" w:rsidP="00512E34">
      <w:pPr>
        <w:spacing w:after="0" w:line="360" w:lineRule="auto"/>
        <w:jc w:val="both"/>
      </w:pPr>
      <w:r>
        <w:lastRenderedPageBreak/>
        <w:t xml:space="preserve">   Шло время. Росли дети: 2 сына и дочь. Их надо было учить.   Никакая работа не тяготила  Виктора Степановича. Трудился конюхом в военкомате, водил машину, более 18 лет был лесником Государственного лесничества.   Он считал, что в труде, как и в бою, ценятся такие качества, как самоотверженность, дисциплинированность, добросовестность.  Трудовая его биография, как, впрочем, и военная, отмечена многочисленными грамотами, похвальными листами, благодарностями. Он награждён значком «10 лет службы в государственной лесной охране СССР» </w:t>
      </w:r>
    </w:p>
    <w:p w:rsidR="00512E34" w:rsidRDefault="00512E34" w:rsidP="00512E34">
      <w:pPr>
        <w:spacing w:line="360" w:lineRule="auto"/>
        <w:jc w:val="both"/>
      </w:pPr>
      <w:r>
        <w:t xml:space="preserve">   Уже на закате своей жизни, привычно начиная почти с заклинания «лишь бы не было войны», делился воспоминаниями о ней. А она, проклятая, жестоко прошлась по его судьбе. Виктор Степанович был четырежды ранен, последнее ранение сделало его инвалидом 1 группы. Но на судьбу солдат не обижался. Она сберегла его в том нечеловеческом аду, когда казалось, что выжить было невозможно, она подарила ему жизнь, любимую жену, с которой прожили счастливо 53 года,  детей,   троих замечательных внуков. Все внуки служили в рядах Российской армии. Внук Евгений служил по контракту в Чечне, выполнял интернациональный долг в Боснии и Герцеговине, правнук учится в Кадетском корпусе. Все они с гордостью вспоминают своего героического дедушку и прадедушку.</w:t>
      </w:r>
    </w:p>
    <w:p w:rsidR="00512E34" w:rsidRDefault="00512E34" w:rsidP="00512E34">
      <w:pPr>
        <w:spacing w:line="360" w:lineRule="auto"/>
        <w:jc w:val="both"/>
      </w:pPr>
      <w:r>
        <w:t xml:space="preserve">    Несмотря на тяготы жизни, на то, что пришлось испытать дорогами войны, ветеран оставался жизнерадостным человеком. Война свела его с Виктором Васильевичем Муравьёвым из Денисовки. Вместе они обучались в 29 учебном полку. Виктор Степанович был отправлен на фронт, а друга оставили в «</w:t>
      </w:r>
      <w:proofErr w:type="spellStart"/>
      <w:r>
        <w:t>учебке</w:t>
      </w:r>
      <w:proofErr w:type="spellEnd"/>
      <w:r>
        <w:t xml:space="preserve">» готовить для фронта вновь прибывшее пополнение. По этому </w:t>
      </w:r>
      <w:proofErr w:type="gramStart"/>
      <w:r>
        <w:t>случаю</w:t>
      </w:r>
      <w:proofErr w:type="gramEnd"/>
      <w:r>
        <w:t xml:space="preserve"> друзья присвоили себе «звания». Во время частых встреч называли себя «генералом» и «майором». «Майором»  был Виктор Степанович, а «генералом» его друг.</w:t>
      </w:r>
    </w:p>
    <w:p w:rsidR="00512E34" w:rsidRDefault="00512E34" w:rsidP="00512E34">
      <w:pPr>
        <w:spacing w:after="0" w:line="360" w:lineRule="auto"/>
        <w:jc w:val="both"/>
      </w:pPr>
      <w:r>
        <w:t xml:space="preserve">   Внук Виктора Степановича рассказывал: «Мой дедушка и Виктор Васильевич дружили всю жизнь. Они могли часами рассказывать истории про охоту, рыбалку. Столько было позитива в их рассказах. А историю про охоту на медведя знали, наверное, многие </w:t>
      </w:r>
      <w:proofErr w:type="spellStart"/>
      <w:r>
        <w:t>седельниковцы</w:t>
      </w:r>
      <w:proofErr w:type="spellEnd"/>
      <w:r>
        <w:t xml:space="preserve">.   Был такой случай. Друзья охотились на хозяина тайги. Один всю ночь сидел на дереве, а другой на поле, где был посеян овёс. Ждали медведя с одной стороны, а он шёл с другой. Бедный охотник убегал, а сидевший на дереве друг ничем ему помочь не мог. Это только потом они смеялись над собой, а во время охоты было не до шуток. Рассказывая другим свои приключения, прибавляли и несуществующие факты. Чем всегда веселили слушателей». </w:t>
      </w:r>
    </w:p>
    <w:p w:rsidR="00512E34" w:rsidRDefault="00512E34" w:rsidP="00512E34">
      <w:pPr>
        <w:spacing w:after="0" w:line="360" w:lineRule="auto"/>
        <w:jc w:val="both"/>
      </w:pPr>
      <w:r>
        <w:t xml:space="preserve">   Написана ещё одна солдатская биография.  Собранные воедино, фронтовые судьбы воссоздают страницы героического прошлого, уже ставшего историей. Историей, которая должна жить в памяти народа.</w:t>
      </w:r>
    </w:p>
    <w:p w:rsidR="00195690" w:rsidRDefault="00195690"/>
    <w:sectPr w:rsidR="00195690" w:rsidSect="005F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2E34"/>
    <w:rsid w:val="00195690"/>
    <w:rsid w:val="00512E34"/>
    <w:rsid w:val="005F175F"/>
    <w:rsid w:val="00620B8E"/>
    <w:rsid w:val="006856C0"/>
    <w:rsid w:val="008670F9"/>
    <w:rsid w:val="00B31C0E"/>
    <w:rsid w:val="00C46B79"/>
    <w:rsid w:val="00D1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2E3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3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0E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856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89F3-058A-4498-997C-4448D4D0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7</cp:revision>
  <dcterms:created xsi:type="dcterms:W3CDTF">2015-11-30T17:28:00Z</dcterms:created>
  <dcterms:modified xsi:type="dcterms:W3CDTF">2015-12-01T14:21:00Z</dcterms:modified>
</cp:coreProperties>
</file>