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56" w:rsidRPr="003E5E56" w:rsidRDefault="003E5E56" w:rsidP="00E63F2A">
      <w:pPr>
        <w:tabs>
          <w:tab w:val="center" w:pos="2922"/>
        </w:tabs>
        <w:spacing w:after="200" w:line="276" w:lineRule="auto"/>
        <w:jc w:val="center"/>
        <w:rPr>
          <w:rFonts w:eastAsia="Times New Roman" w:cs="Times New Roman"/>
          <w:b/>
          <w:sz w:val="28"/>
          <w:szCs w:val="28"/>
          <w:lang w:eastAsia="ru-RU"/>
        </w:rPr>
      </w:pPr>
      <w:r w:rsidRPr="003E5E56">
        <w:rPr>
          <w:rFonts w:eastAsia="Times New Roman" w:cs="Times New Roman"/>
          <w:b/>
          <w:sz w:val="28"/>
          <w:szCs w:val="28"/>
          <w:lang w:eastAsia="ru-RU"/>
        </w:rPr>
        <w:t>Даешь 1200 вольт по фашистам!</w:t>
      </w:r>
    </w:p>
    <w:p w:rsidR="003E5E56" w:rsidRDefault="003E5E56" w:rsidP="003E5E56">
      <w:pPr>
        <w:tabs>
          <w:tab w:val="center" w:pos="2922"/>
        </w:tabs>
        <w:spacing w:after="200" w:line="276" w:lineRule="auto"/>
        <w:jc w:val="center"/>
        <w:rPr>
          <w:rFonts w:eastAsia="Times New Roman" w:cs="Times New Roman"/>
          <w:szCs w:val="28"/>
          <w:lang w:eastAsia="ru-RU"/>
        </w:rPr>
      </w:pPr>
    </w:p>
    <w:p w:rsidR="003E5E56" w:rsidRDefault="003E5E56" w:rsidP="003E5E56">
      <w:pPr>
        <w:tabs>
          <w:tab w:val="center" w:pos="2922"/>
        </w:tabs>
        <w:spacing w:after="200" w:line="276" w:lineRule="auto"/>
        <w:jc w:val="center"/>
        <w:rPr>
          <w:rFonts w:eastAsia="Times New Roman" w:cs="Times New Roman"/>
          <w:szCs w:val="28"/>
          <w:lang w:eastAsia="ru-RU"/>
        </w:rPr>
      </w:pPr>
      <w:r>
        <w:rPr>
          <w:rFonts w:eastAsia="Times New Roman" w:cs="Times New Roman"/>
          <w:noProof/>
          <w:szCs w:val="28"/>
          <w:lang w:eastAsia="ru-RU"/>
        </w:rPr>
        <w:drawing>
          <wp:inline distT="0" distB="0" distL="0" distR="0">
            <wp:extent cx="2141220" cy="2902543"/>
            <wp:effectExtent l="133350" t="114300" r="144780" b="165100"/>
            <wp:docPr id="1" name="Рисунок 1" descr="D:\Григорьев Б.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ригорьев Б.Н..jpg"/>
                    <pic:cNvPicPr>
                      <a:picLocks noChangeAspect="1" noChangeArrowheads="1"/>
                    </pic:cNvPicPr>
                  </pic:nvPicPr>
                  <pic:blipFill rotWithShape="1">
                    <a:blip r:embed="rId4">
                      <a:extLst>
                        <a:ext uri="{28A0092B-C50C-407E-A947-70E740481C1C}">
                          <a14:useLocalDpi xmlns:a14="http://schemas.microsoft.com/office/drawing/2010/main" val="0"/>
                        </a:ext>
                      </a:extLst>
                    </a:blip>
                    <a:srcRect l="4745" t="9309" r="13139" b="9575"/>
                    <a:stretch/>
                  </pic:blipFill>
                  <pic:spPr bwMode="auto">
                    <a:xfrm>
                      <a:off x="0" y="0"/>
                      <a:ext cx="2141220" cy="29025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0206B1" w:rsidRDefault="000206B1" w:rsidP="003E5E56">
      <w:pPr>
        <w:tabs>
          <w:tab w:val="center" w:pos="2922"/>
        </w:tabs>
        <w:spacing w:after="200" w:line="276" w:lineRule="auto"/>
        <w:jc w:val="center"/>
        <w:rPr>
          <w:rFonts w:eastAsia="Times New Roman" w:cs="Times New Roman"/>
          <w:szCs w:val="28"/>
          <w:lang w:eastAsia="ru-RU"/>
        </w:rPr>
      </w:pP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Спасибо Вам за тишину,</w:t>
      </w: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За наше небо голубое,</w:t>
      </w: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За то, что в страшную войну</w:t>
      </w: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Сумели мир прикрыть собою,</w:t>
      </w: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За то, что все ещё в строю,</w:t>
      </w: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Хотя болят ночами раны,</w:t>
      </w: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За смелость в яростном бою –</w:t>
      </w:r>
    </w:p>
    <w:p w:rsidR="008178CF" w:rsidRPr="003E5E56" w:rsidRDefault="008178CF" w:rsidP="000206B1">
      <w:pPr>
        <w:tabs>
          <w:tab w:val="center" w:pos="2922"/>
        </w:tabs>
        <w:spacing w:line="360" w:lineRule="auto"/>
        <w:rPr>
          <w:rFonts w:eastAsia="Times New Roman" w:cs="Times New Roman"/>
          <w:i/>
          <w:sz w:val="28"/>
          <w:szCs w:val="28"/>
          <w:lang w:eastAsia="ru-RU"/>
        </w:rPr>
      </w:pPr>
      <w:r w:rsidRPr="003E5E56">
        <w:rPr>
          <w:rFonts w:eastAsia="Times New Roman" w:cs="Times New Roman"/>
          <w:i/>
          <w:sz w:val="28"/>
          <w:szCs w:val="28"/>
          <w:lang w:eastAsia="ru-RU"/>
        </w:rPr>
        <w:t>Поклон Вам низкий, ветераны!</w:t>
      </w:r>
      <w:r w:rsidRPr="003E5E56">
        <w:rPr>
          <w:rFonts w:eastAsia="Times New Roman" w:cs="Times New Roman"/>
          <w:i/>
          <w:sz w:val="28"/>
          <w:szCs w:val="28"/>
          <w:lang w:eastAsia="ru-RU"/>
        </w:rPr>
        <w:br w:type="textWrapping" w:clear="all"/>
      </w:r>
    </w:p>
    <w:p w:rsidR="00E63F2A"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      День Великой Победы! Этот знаменательный праздник всегда живет в наших сердцах, наполняя их гордостью за бесстрашный и непобедимый народ. Давно отгремели победные залпы Великой отечественной войны. Но в памяти навсегда останутся самоотверженность и мужество тех, кто отстоял свободу нашей Родины. На долю нашего старшего поколения выпали суровые годы Великой Отечественной войны.                                                                </w:t>
      </w:r>
      <w:bookmarkStart w:id="0" w:name="_GoBack"/>
      <w:bookmarkEnd w:id="0"/>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lastRenderedPageBreak/>
        <w:t xml:space="preserve">    Наши отцы, деды и прадеды с честью выстояли в самой страшной в истории человечества войне и спасли мир от нацизма, что является ярчайшим примером беззаветного служения Отечеству и любви к Родине. </w:t>
      </w:r>
      <w:r w:rsidR="003E5E56" w:rsidRPr="003E5E56">
        <w:rPr>
          <w:rFonts w:eastAsia="Times New Roman" w:cs="Times New Roman"/>
          <w:sz w:val="28"/>
          <w:szCs w:val="28"/>
          <w:lang w:eastAsia="ru-RU"/>
        </w:rPr>
        <w:t xml:space="preserve">                                                                                                          </w:t>
      </w:r>
      <w:r w:rsidRPr="003E5E56">
        <w:rPr>
          <w:rFonts w:eastAsia="Times New Roman" w:cs="Times New Roman"/>
          <w:sz w:val="28"/>
          <w:szCs w:val="28"/>
          <w:lang w:eastAsia="ru-RU"/>
        </w:rPr>
        <w:t>Рассказы моего отца  Григорьева Бориса Николаевича  о войне  врезались в память с раннего детства.</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     Борис Николаевич родился 20 августа 1921 года на Волге в Чувашской АССР в селе Чувашские </w:t>
      </w:r>
      <w:proofErr w:type="spellStart"/>
      <w:r w:rsidRPr="003E5E56">
        <w:rPr>
          <w:rFonts w:eastAsia="Times New Roman" w:cs="Times New Roman"/>
          <w:sz w:val="28"/>
          <w:szCs w:val="28"/>
          <w:lang w:eastAsia="ru-RU"/>
        </w:rPr>
        <w:t>Кишаки</w:t>
      </w:r>
      <w:proofErr w:type="spellEnd"/>
      <w:r w:rsidRPr="003E5E56">
        <w:rPr>
          <w:rFonts w:eastAsia="Times New Roman" w:cs="Times New Roman"/>
          <w:sz w:val="28"/>
          <w:szCs w:val="28"/>
          <w:lang w:eastAsia="ru-RU"/>
        </w:rPr>
        <w:t xml:space="preserve"> Буденовского района. В 1939 году он приехал в город Осинники Кемеровской области. Окончив курсы мастеров по замеру заземления, работал в электромеханическом отделении на шахте «Капитальная». </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В Красную Армию он был призван в 1941 году. Прослужил в </w:t>
      </w:r>
      <w:proofErr w:type="spellStart"/>
      <w:r w:rsidRPr="003E5E56">
        <w:rPr>
          <w:rFonts w:eastAsia="Times New Roman" w:cs="Times New Roman"/>
          <w:sz w:val="28"/>
          <w:szCs w:val="28"/>
          <w:lang w:eastAsia="ru-RU"/>
        </w:rPr>
        <w:t>Хасанском</w:t>
      </w:r>
      <w:proofErr w:type="spellEnd"/>
      <w:r w:rsidRPr="003E5E56">
        <w:rPr>
          <w:rFonts w:eastAsia="Times New Roman" w:cs="Times New Roman"/>
          <w:sz w:val="28"/>
          <w:szCs w:val="28"/>
          <w:lang w:eastAsia="ru-RU"/>
        </w:rPr>
        <w:t xml:space="preserve"> районе на Дальнем Востоке станковым пулеметчиком восемь месяцев, и тут началась война. Уже с первых дней войны все, кто воевал, стали испытывать на себе все ее тяготы: голод, страх, боль, отчаяние и реки крови, которая захлестнула в те годы полмира. </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В 1943 году  отец попал на Карельский фронт и до конца войны воевал в составе 11 отдельного батальона  </w:t>
      </w:r>
      <w:proofErr w:type="spellStart"/>
      <w:r w:rsidRPr="003E5E56">
        <w:rPr>
          <w:rFonts w:eastAsia="Times New Roman" w:cs="Times New Roman"/>
          <w:sz w:val="28"/>
          <w:szCs w:val="28"/>
          <w:lang w:eastAsia="ru-RU"/>
        </w:rPr>
        <w:t>электрозаграждения</w:t>
      </w:r>
      <w:proofErr w:type="spellEnd"/>
      <w:r w:rsidRPr="003E5E56">
        <w:rPr>
          <w:rFonts w:eastAsia="Times New Roman" w:cs="Times New Roman"/>
          <w:sz w:val="28"/>
          <w:szCs w:val="28"/>
          <w:lang w:eastAsia="ru-RU"/>
        </w:rPr>
        <w:t xml:space="preserve">  Первой Краснознаменной </w:t>
      </w:r>
      <w:proofErr w:type="spellStart"/>
      <w:r w:rsidRPr="003E5E56">
        <w:rPr>
          <w:rFonts w:eastAsia="Times New Roman" w:cs="Times New Roman"/>
          <w:sz w:val="28"/>
          <w:szCs w:val="28"/>
          <w:lang w:eastAsia="ru-RU"/>
        </w:rPr>
        <w:t>Печенгской</w:t>
      </w:r>
      <w:proofErr w:type="spellEnd"/>
      <w:r w:rsidRPr="003E5E56">
        <w:rPr>
          <w:rFonts w:eastAsia="Times New Roman" w:cs="Times New Roman"/>
          <w:sz w:val="28"/>
          <w:szCs w:val="28"/>
          <w:lang w:eastAsia="ru-RU"/>
        </w:rPr>
        <w:t xml:space="preserve"> </w:t>
      </w:r>
      <w:proofErr w:type="spellStart"/>
      <w:r w:rsidRPr="003E5E56">
        <w:rPr>
          <w:rFonts w:eastAsia="Times New Roman" w:cs="Times New Roman"/>
          <w:sz w:val="28"/>
          <w:szCs w:val="28"/>
          <w:lang w:eastAsia="ru-RU"/>
        </w:rPr>
        <w:t>мотоинженерной</w:t>
      </w:r>
      <w:proofErr w:type="spellEnd"/>
      <w:r w:rsidRPr="003E5E56">
        <w:rPr>
          <w:rFonts w:eastAsia="Times New Roman" w:cs="Times New Roman"/>
          <w:sz w:val="28"/>
          <w:szCs w:val="28"/>
          <w:lang w:eastAsia="ru-RU"/>
        </w:rPr>
        <w:t xml:space="preserve"> бригады. Его первая электротехническая рота   совместно со 104 стрелковой дивизией до марта 1944 года обороняла фронт на </w:t>
      </w:r>
      <w:proofErr w:type="spellStart"/>
      <w:r w:rsidRPr="003E5E56">
        <w:rPr>
          <w:rFonts w:eastAsia="Times New Roman" w:cs="Times New Roman"/>
          <w:sz w:val="28"/>
          <w:szCs w:val="28"/>
          <w:lang w:eastAsia="ru-RU"/>
        </w:rPr>
        <w:t>Ухтинском</w:t>
      </w:r>
      <w:proofErr w:type="spellEnd"/>
      <w:r w:rsidRPr="003E5E56">
        <w:rPr>
          <w:rFonts w:eastAsia="Times New Roman" w:cs="Times New Roman"/>
          <w:sz w:val="28"/>
          <w:szCs w:val="28"/>
          <w:lang w:eastAsia="ru-RU"/>
        </w:rPr>
        <w:t xml:space="preserve"> направлении.</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 С марта 1944 года по июнь 1944 года воевали на </w:t>
      </w:r>
      <w:proofErr w:type="spellStart"/>
      <w:r w:rsidRPr="003E5E56">
        <w:rPr>
          <w:rFonts w:eastAsia="Times New Roman" w:cs="Times New Roman"/>
          <w:sz w:val="28"/>
          <w:szCs w:val="28"/>
          <w:lang w:eastAsia="ru-RU"/>
        </w:rPr>
        <w:t>Кандалинском</w:t>
      </w:r>
      <w:proofErr w:type="spellEnd"/>
      <w:r w:rsidRPr="003E5E56">
        <w:rPr>
          <w:rFonts w:eastAsia="Times New Roman" w:cs="Times New Roman"/>
          <w:sz w:val="28"/>
          <w:szCs w:val="28"/>
          <w:lang w:eastAsia="ru-RU"/>
        </w:rPr>
        <w:t xml:space="preserve"> направлении, а с июня весь батальон передислоцировали на Петрозаводское направление. В особо трудных условиях освободили много населенных пунктов. </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Был комсомольцем, на Карельском фронте его приняли в члены партии.  Он отчетливо помнил  каждый день войны, имена и фамилии своих погибших друзей, с теплотой вспоминал своих командиров, которые делали все, чтобы уберечь своих солдат от смерти. </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Он часто вспоминал такой эпизод.</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lastRenderedPageBreak/>
        <w:t xml:space="preserve"> - Как-то однажды нас выстроили и спрашивают: «Кто электрик? Выходи из строя!».</w:t>
      </w:r>
      <w:r w:rsidR="00E63F2A" w:rsidRPr="003E5E56">
        <w:rPr>
          <w:rFonts w:eastAsia="Times New Roman" w:cs="Times New Roman"/>
          <w:sz w:val="28"/>
          <w:szCs w:val="28"/>
          <w:lang w:eastAsia="ru-RU"/>
        </w:rPr>
        <w:t xml:space="preserve"> Я поднял руку и вышел, как было приказано.</w:t>
      </w:r>
      <w:r w:rsidR="00E63F2A">
        <w:rPr>
          <w:rFonts w:eastAsia="Times New Roman" w:cs="Times New Roman"/>
          <w:sz w:val="28"/>
          <w:szCs w:val="28"/>
          <w:lang w:eastAsia="ru-RU"/>
        </w:rPr>
        <w:t xml:space="preserve"> </w:t>
      </w:r>
      <w:r w:rsidRPr="003E5E56">
        <w:rPr>
          <w:rFonts w:eastAsia="Times New Roman" w:cs="Times New Roman"/>
          <w:sz w:val="28"/>
          <w:szCs w:val="28"/>
          <w:lang w:eastAsia="ru-RU"/>
        </w:rPr>
        <w:t xml:space="preserve">Оказывается, по приказу Сталина был организован батальон </w:t>
      </w:r>
      <w:proofErr w:type="spellStart"/>
      <w:r w:rsidRPr="003E5E56">
        <w:rPr>
          <w:rFonts w:eastAsia="Times New Roman" w:cs="Times New Roman"/>
          <w:sz w:val="28"/>
          <w:szCs w:val="28"/>
          <w:lang w:eastAsia="ru-RU"/>
        </w:rPr>
        <w:t>электрозаграждений</w:t>
      </w:r>
      <w:proofErr w:type="spellEnd"/>
      <w:r w:rsidRPr="003E5E56">
        <w:rPr>
          <w:rFonts w:eastAsia="Times New Roman" w:cs="Times New Roman"/>
          <w:sz w:val="28"/>
          <w:szCs w:val="28"/>
          <w:lang w:eastAsia="ru-RU"/>
        </w:rPr>
        <w:t xml:space="preserve">. Так отец оказался во второй </w:t>
      </w:r>
      <w:proofErr w:type="spellStart"/>
      <w:r w:rsidRPr="003E5E56">
        <w:rPr>
          <w:rFonts w:eastAsia="Times New Roman" w:cs="Times New Roman"/>
          <w:sz w:val="28"/>
          <w:szCs w:val="28"/>
          <w:lang w:eastAsia="ru-RU"/>
        </w:rPr>
        <w:t>электророте</w:t>
      </w:r>
      <w:proofErr w:type="spellEnd"/>
      <w:r w:rsidRPr="003E5E56">
        <w:rPr>
          <w:rFonts w:eastAsia="Times New Roman" w:cs="Times New Roman"/>
          <w:sz w:val="28"/>
          <w:szCs w:val="28"/>
          <w:lang w:eastAsia="ru-RU"/>
        </w:rPr>
        <w:t xml:space="preserve">. </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По словам отца, ловили противника, как рыб, с помощью «</w:t>
      </w:r>
      <w:proofErr w:type="spellStart"/>
      <w:r w:rsidRPr="003E5E56">
        <w:rPr>
          <w:rFonts w:eastAsia="Times New Roman" w:cs="Times New Roman"/>
          <w:sz w:val="28"/>
          <w:szCs w:val="28"/>
          <w:lang w:eastAsia="ru-RU"/>
        </w:rPr>
        <w:t>электростен</w:t>
      </w:r>
      <w:proofErr w:type="spellEnd"/>
      <w:r w:rsidRPr="003E5E56">
        <w:rPr>
          <w:rFonts w:eastAsia="Times New Roman" w:cs="Times New Roman"/>
          <w:sz w:val="28"/>
          <w:szCs w:val="28"/>
          <w:lang w:eastAsia="ru-RU"/>
        </w:rPr>
        <w:t xml:space="preserve">», которые они придумали -  сетку размером 4,5 метров в ширину и 500 метров в длину. Такую сетку они подвешивали на штыри с интервалом в 40 см одну от другой. Затем со стороны противника заземляли, а со своей стороны давали 1200 вольт напряжения. За одну ночь такого дежурства из сеток выбрасывали до 180 убитых током. </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 Природа Карелии суровая, она не любит слабых. В неимоверно трудных условиях приходилось наводить нашим солдатам гати через болота, озера, чтобы дать возможность бойцам и технике пройти наиболее коротким путем и появиться там, где их не ждали немецкие отряды. Война требовала полной отдачи всех сил. Не раз  приходилось рисковать жизнью. Однажды, после многодневной прокладки труднейшей трассы по непроходимым местам, изнуренный голодом и обессиленный,  отец упал в сугроб. Здесь и нашли его, полузамерзшего, товарищи по оружию. Жажда жизни помогла встать снова в строй. Война шла стремительно к концу, уже шел 1945 год. День Победы Борис Николаевич застал в поселке Никель Мурманской области. Был демобилизован в декабре 1945 года.</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После Великой Отечественной войны с 1949 – по 1952 годы работал бригадиром электромонтажной бригады межрайонной конторы «</w:t>
      </w:r>
      <w:proofErr w:type="spellStart"/>
      <w:r w:rsidRPr="003E5E56">
        <w:rPr>
          <w:rFonts w:eastAsia="Times New Roman" w:cs="Times New Roman"/>
          <w:sz w:val="28"/>
          <w:szCs w:val="28"/>
          <w:lang w:eastAsia="ru-RU"/>
        </w:rPr>
        <w:t>Сельэнерго</w:t>
      </w:r>
      <w:proofErr w:type="spellEnd"/>
      <w:r w:rsidRPr="003E5E56">
        <w:rPr>
          <w:rFonts w:eastAsia="Times New Roman" w:cs="Times New Roman"/>
          <w:sz w:val="28"/>
          <w:szCs w:val="28"/>
          <w:lang w:eastAsia="ru-RU"/>
        </w:rPr>
        <w:t>». После объединения «</w:t>
      </w:r>
      <w:proofErr w:type="spellStart"/>
      <w:r w:rsidRPr="003E5E56">
        <w:rPr>
          <w:rFonts w:eastAsia="Times New Roman" w:cs="Times New Roman"/>
          <w:sz w:val="28"/>
          <w:szCs w:val="28"/>
          <w:lang w:eastAsia="ru-RU"/>
        </w:rPr>
        <w:t>Сельэнерго</w:t>
      </w:r>
      <w:proofErr w:type="spellEnd"/>
      <w:r w:rsidRPr="003E5E56">
        <w:rPr>
          <w:rFonts w:eastAsia="Times New Roman" w:cs="Times New Roman"/>
          <w:sz w:val="28"/>
          <w:szCs w:val="28"/>
          <w:lang w:eastAsia="ru-RU"/>
        </w:rPr>
        <w:t xml:space="preserve"> с Кузбассэнерго» в 1953 году моего отца пригласили работать в совхоз «Ясная Поляна». </w:t>
      </w:r>
    </w:p>
    <w:p w:rsidR="008178CF" w:rsidRPr="003E5E56" w:rsidRDefault="008178CF" w:rsidP="00E63F2A">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По рекомендации Бориса Николаевича здесь построили подстанцию мощностью 2 мегаватта с напряжением 35/ 10 киловатт. В своё время, будучи главным энергетиком совхоза, он электрифицировал гараж, сушилки, теплицы, улицы и телефонизировал село. Много рацпредложений внес Борис Николаевич за время своей работы.</w:t>
      </w:r>
    </w:p>
    <w:p w:rsidR="008178CF" w:rsidRPr="003E5E56" w:rsidRDefault="008178CF" w:rsidP="00FD7503">
      <w:pPr>
        <w:spacing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lastRenderedPageBreak/>
        <w:t>Имеет награды:</w:t>
      </w:r>
      <w:r w:rsidR="00FD7503">
        <w:rPr>
          <w:rFonts w:eastAsia="Times New Roman" w:cs="Times New Roman"/>
          <w:sz w:val="28"/>
          <w:szCs w:val="28"/>
          <w:lang w:eastAsia="ru-RU"/>
        </w:rPr>
        <w:t xml:space="preserve"> м</w:t>
      </w:r>
      <w:r w:rsidRPr="003E5E56">
        <w:rPr>
          <w:rFonts w:eastAsia="Times New Roman" w:cs="Times New Roman"/>
          <w:sz w:val="28"/>
          <w:szCs w:val="28"/>
          <w:lang w:eastAsia="ru-RU"/>
        </w:rPr>
        <w:t>едаль «За оборону Советского Заполярья»,</w:t>
      </w:r>
      <w:r w:rsidR="00FD7503">
        <w:rPr>
          <w:rFonts w:eastAsia="Times New Roman" w:cs="Times New Roman"/>
          <w:sz w:val="28"/>
          <w:szCs w:val="28"/>
          <w:lang w:eastAsia="ru-RU"/>
        </w:rPr>
        <w:t xml:space="preserve"> м</w:t>
      </w:r>
      <w:r w:rsidRPr="003E5E56">
        <w:rPr>
          <w:rFonts w:eastAsia="Times New Roman" w:cs="Times New Roman"/>
          <w:sz w:val="28"/>
          <w:szCs w:val="28"/>
          <w:lang w:eastAsia="ru-RU"/>
        </w:rPr>
        <w:t>едаль «За победу над Германией в Великой Отечественной войне 1941 -1945гг»,</w:t>
      </w:r>
      <w:r w:rsidR="00FD7503">
        <w:rPr>
          <w:rFonts w:eastAsia="Times New Roman" w:cs="Times New Roman"/>
          <w:sz w:val="28"/>
          <w:szCs w:val="28"/>
          <w:lang w:eastAsia="ru-RU"/>
        </w:rPr>
        <w:t xml:space="preserve"> о</w:t>
      </w:r>
      <w:r w:rsidRPr="003E5E56">
        <w:rPr>
          <w:rFonts w:eastAsia="Times New Roman" w:cs="Times New Roman"/>
          <w:sz w:val="28"/>
          <w:szCs w:val="28"/>
          <w:lang w:eastAsia="ru-RU"/>
        </w:rPr>
        <w:t>рден Отечественной войны 2-ой степени,</w:t>
      </w:r>
      <w:r w:rsidR="00FD7503">
        <w:rPr>
          <w:rFonts w:eastAsia="Times New Roman" w:cs="Times New Roman"/>
          <w:sz w:val="28"/>
          <w:szCs w:val="28"/>
          <w:lang w:eastAsia="ru-RU"/>
        </w:rPr>
        <w:t xml:space="preserve"> м</w:t>
      </w:r>
      <w:r w:rsidRPr="003E5E56">
        <w:rPr>
          <w:rFonts w:eastAsia="Times New Roman" w:cs="Times New Roman"/>
          <w:sz w:val="28"/>
          <w:szCs w:val="28"/>
          <w:lang w:eastAsia="ru-RU"/>
        </w:rPr>
        <w:t xml:space="preserve">едаль Жукова, юбилейные медали. </w:t>
      </w:r>
    </w:p>
    <w:p w:rsidR="008178CF" w:rsidRDefault="008178CF" w:rsidP="00E63F2A">
      <w:pPr>
        <w:spacing w:after="20" w:line="360" w:lineRule="auto"/>
        <w:ind w:firstLine="709"/>
        <w:jc w:val="both"/>
        <w:rPr>
          <w:rFonts w:eastAsia="Times New Roman" w:cs="Times New Roman"/>
          <w:sz w:val="28"/>
          <w:szCs w:val="28"/>
          <w:lang w:eastAsia="ru-RU"/>
        </w:rPr>
      </w:pPr>
      <w:r w:rsidRPr="003E5E56">
        <w:rPr>
          <w:rFonts w:eastAsia="Times New Roman" w:cs="Times New Roman"/>
          <w:sz w:val="28"/>
          <w:szCs w:val="28"/>
          <w:lang w:eastAsia="ru-RU"/>
        </w:rPr>
        <w:t xml:space="preserve">26 декабря 2009 года ему была вручена юбилейная медаль «65 лет Великой Победы 1941-1945 </w:t>
      </w:r>
      <w:proofErr w:type="spellStart"/>
      <w:r w:rsidRPr="003E5E56">
        <w:rPr>
          <w:rFonts w:eastAsia="Times New Roman" w:cs="Times New Roman"/>
          <w:sz w:val="28"/>
          <w:szCs w:val="28"/>
          <w:lang w:eastAsia="ru-RU"/>
        </w:rPr>
        <w:t>г.г</w:t>
      </w:r>
      <w:proofErr w:type="spellEnd"/>
      <w:r w:rsidRPr="003E5E56">
        <w:rPr>
          <w:rFonts w:eastAsia="Times New Roman" w:cs="Times New Roman"/>
          <w:sz w:val="28"/>
          <w:szCs w:val="28"/>
          <w:lang w:eastAsia="ru-RU"/>
        </w:rPr>
        <w:t>.». Он был счастлив, что получил эту награду. Для всей нашей семьи это был волнительный день. Но день Победы мы будем встречать одни, так как 19 марта 2010 года ушел из жизни наш любимый отец,  дед и прадед. Мы всегда будем помнить его воспоминания о войне. Его ласковый с хитр</w:t>
      </w:r>
      <w:r w:rsidR="000206B1">
        <w:rPr>
          <w:rFonts w:eastAsia="Times New Roman" w:cs="Times New Roman"/>
          <w:sz w:val="28"/>
          <w:szCs w:val="28"/>
          <w:lang w:eastAsia="ru-RU"/>
        </w:rPr>
        <w:t>инкой взгляд и натруженные руки.</w:t>
      </w:r>
    </w:p>
    <w:p w:rsidR="000206B1" w:rsidRPr="003E5E56" w:rsidRDefault="000206B1" w:rsidP="00E63F2A">
      <w:pPr>
        <w:spacing w:after="20" w:line="360" w:lineRule="auto"/>
        <w:ind w:firstLine="709"/>
        <w:jc w:val="right"/>
        <w:rPr>
          <w:rFonts w:eastAsia="Times New Roman" w:cs="Times New Roman"/>
          <w:sz w:val="28"/>
          <w:szCs w:val="28"/>
          <w:lang w:eastAsia="ru-RU"/>
        </w:rPr>
      </w:pPr>
      <w:r>
        <w:rPr>
          <w:rFonts w:eastAsia="Times New Roman" w:cs="Times New Roman"/>
          <w:sz w:val="28"/>
          <w:szCs w:val="28"/>
          <w:lang w:eastAsia="ru-RU"/>
        </w:rPr>
        <w:t>Январь, 2015</w:t>
      </w:r>
      <w:r w:rsidR="00FD7503">
        <w:rPr>
          <w:rFonts w:eastAsia="Times New Roman" w:cs="Times New Roman"/>
          <w:sz w:val="28"/>
          <w:szCs w:val="28"/>
          <w:lang w:eastAsia="ru-RU"/>
        </w:rPr>
        <w:t xml:space="preserve"> </w:t>
      </w:r>
      <w:r>
        <w:rPr>
          <w:rFonts w:eastAsia="Times New Roman" w:cs="Times New Roman"/>
          <w:sz w:val="28"/>
          <w:szCs w:val="28"/>
          <w:lang w:eastAsia="ru-RU"/>
        </w:rPr>
        <w:t>г.</w:t>
      </w:r>
    </w:p>
    <w:p w:rsidR="008178CF" w:rsidRPr="008178CF" w:rsidRDefault="008178CF" w:rsidP="00E63F2A">
      <w:pPr>
        <w:spacing w:after="200" w:line="276" w:lineRule="auto"/>
        <w:ind w:firstLine="709"/>
        <w:rPr>
          <w:rFonts w:eastAsia="Times New Roman" w:cs="Times New Roman"/>
          <w:szCs w:val="28"/>
          <w:lang w:eastAsia="ru-RU"/>
        </w:rPr>
      </w:pPr>
    </w:p>
    <w:p w:rsidR="008178CF" w:rsidRPr="008178CF" w:rsidRDefault="008178CF" w:rsidP="00E63F2A">
      <w:pPr>
        <w:spacing w:after="200" w:line="276" w:lineRule="auto"/>
        <w:ind w:firstLine="709"/>
        <w:rPr>
          <w:rFonts w:eastAsia="Times New Roman" w:cs="Times New Roman"/>
          <w:sz w:val="28"/>
          <w:szCs w:val="28"/>
          <w:lang w:eastAsia="ru-RU"/>
        </w:rPr>
      </w:pPr>
    </w:p>
    <w:p w:rsidR="008178CF" w:rsidRPr="008178CF" w:rsidRDefault="008178CF" w:rsidP="00E63F2A">
      <w:pPr>
        <w:spacing w:line="276" w:lineRule="auto"/>
        <w:ind w:firstLine="709"/>
        <w:rPr>
          <w:rFonts w:eastAsia="Times New Roman" w:cs="Times New Roman"/>
          <w:sz w:val="28"/>
          <w:szCs w:val="28"/>
          <w:lang w:eastAsia="ru-RU"/>
        </w:rPr>
      </w:pPr>
      <w:r w:rsidRPr="008178CF">
        <w:rPr>
          <w:rFonts w:eastAsia="Times New Roman" w:cs="Times New Roman"/>
          <w:sz w:val="28"/>
          <w:szCs w:val="28"/>
          <w:lang w:eastAsia="ru-RU"/>
        </w:rPr>
        <w:t xml:space="preserve">     </w:t>
      </w:r>
    </w:p>
    <w:p w:rsidR="008178CF" w:rsidRPr="008178CF" w:rsidRDefault="008178CF" w:rsidP="00E63F2A">
      <w:pPr>
        <w:spacing w:line="276" w:lineRule="auto"/>
        <w:ind w:firstLine="709"/>
        <w:jc w:val="both"/>
        <w:rPr>
          <w:rFonts w:eastAsia="Times New Roman" w:cs="Times New Roman"/>
          <w:sz w:val="28"/>
          <w:szCs w:val="28"/>
          <w:lang w:eastAsia="ru-RU"/>
        </w:rPr>
      </w:pPr>
    </w:p>
    <w:p w:rsidR="009C3F84" w:rsidRDefault="009C3F84" w:rsidP="00E63F2A">
      <w:pPr>
        <w:ind w:firstLine="709"/>
      </w:pPr>
    </w:p>
    <w:sectPr w:rsidR="009C3F84" w:rsidSect="00E63F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CF"/>
    <w:rsid w:val="000206B1"/>
    <w:rsid w:val="003E5E56"/>
    <w:rsid w:val="004635E9"/>
    <w:rsid w:val="008178CF"/>
    <w:rsid w:val="008B0CE7"/>
    <w:rsid w:val="00995885"/>
    <w:rsid w:val="009C3F84"/>
    <w:rsid w:val="00DC4FEB"/>
    <w:rsid w:val="00E63F2A"/>
    <w:rsid w:val="00FD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52B09-8235-4AF2-A0D7-41065E3B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E56"/>
    <w:rPr>
      <w:rFonts w:ascii="Tahoma" w:hAnsi="Tahoma" w:cs="Tahoma"/>
      <w:sz w:val="16"/>
      <w:szCs w:val="16"/>
    </w:rPr>
  </w:style>
  <w:style w:type="character" w:customStyle="1" w:styleId="a4">
    <w:name w:val="Текст выноски Знак"/>
    <w:basedOn w:val="a0"/>
    <w:link w:val="a3"/>
    <w:uiPriority w:val="99"/>
    <w:semiHidden/>
    <w:rsid w:val="003E5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Оксана</cp:lastModifiedBy>
  <cp:revision>10</cp:revision>
  <dcterms:created xsi:type="dcterms:W3CDTF">2015-01-16T05:43:00Z</dcterms:created>
  <dcterms:modified xsi:type="dcterms:W3CDTF">2015-12-09T06:58:00Z</dcterms:modified>
</cp:coreProperties>
</file>