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FF" w:rsidRPr="005E66FF" w:rsidRDefault="005E66FF" w:rsidP="005E6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FF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5E66FF" w:rsidRPr="005E66FF" w:rsidRDefault="005E66FF" w:rsidP="005E66FF">
      <w:pPr>
        <w:shd w:val="clear" w:color="auto" w:fill="FFFFFF"/>
        <w:spacing w:before="11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E66F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Я - потомок героев»</w:t>
      </w:r>
      <w:r w:rsidRPr="005E66FF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5E66FF" w:rsidRPr="005E66FF" w:rsidRDefault="005E66FF" w:rsidP="005E66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Гафарова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5E66FF">
        <w:rPr>
          <w:rFonts w:ascii="Times New Roman" w:hAnsi="Times New Roman" w:cs="Times New Roman"/>
          <w:sz w:val="28"/>
          <w:szCs w:val="28"/>
        </w:rPr>
        <w:t>,</w:t>
      </w:r>
    </w:p>
    <w:p w:rsidR="005E66FF" w:rsidRPr="005E66FF" w:rsidRDefault="005E66FF" w:rsidP="005E66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Pr="005E66FF">
        <w:rPr>
          <w:rFonts w:ascii="Times New Roman" w:hAnsi="Times New Roman" w:cs="Times New Roman"/>
          <w:sz w:val="28"/>
          <w:szCs w:val="28"/>
        </w:rPr>
        <w:t xml:space="preserve">ся 5б  класса МБОУ СОШ с. </w:t>
      </w:r>
      <w:proofErr w:type="spellStart"/>
      <w:r w:rsidRPr="005E66FF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5E66FF" w:rsidRPr="005E66FF" w:rsidRDefault="005E66FF" w:rsidP="005E66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5E66FF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5E66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66FF" w:rsidRPr="005E66FF" w:rsidRDefault="005E66FF" w:rsidP="005E66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6FF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  семидесяти лет прошло с той поры, как отгремели последние выстрелы Великой Отечественной войны. Давно оплаканы вдовами и сиротами миллионы погибших, написаны тысячи книг и сняты сотни фильмов о тех суровых днях. Тяжелые годы испытаний выпали на судьбы советского народа: погибали отцы, братья, сыновья, мужья. Боль и утраты войны не обошли стороной ни одну семью. Поэтому тема Великой Отечественной Войны навсегда останется актуальной.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 Когда шла Великая Отечественная война, на свете не было ни меня, ни моих родителей. Но я много слышала о войне, ведь горе и беда не обошли стороной и моих близких, война вошла в каждый дом. Я всегда слышала в семье, что у меня были прадеды, которые участвовали в Великой Отечественной войне. Мне захотелось больше узнать о них и рассказать  всем, что они были настоящими героями.</w:t>
      </w:r>
      <w:r>
        <w:rPr>
          <w:rFonts w:ascii="Times New Roman" w:eastAsia="+mn-ea" w:hAnsi="Times New Roman" w:cs="Times New Roman"/>
          <w:bCs/>
          <w:kern w:val="24"/>
          <w:sz w:val="36"/>
          <w:szCs w:val="36"/>
          <w:lang w:eastAsia="ru-RU"/>
        </w:rPr>
        <w:t xml:space="preserve"> </w:t>
      </w:r>
    </w:p>
    <w:p w:rsidR="005E66FF" w:rsidRPr="005F759B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Мой прадед, Гафаров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Айнулла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Хантимирович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был участником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июня 1941 года, когда немецко-фашистские войска вторглись на советскую землю, он уже был в армии. Часть, где он служил, сразу перебросили под Смоленск. Там шли жестокие бои. Враг рвался к Москве.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Айнулла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Хантимирович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контужен, осколком снаряда ему оторвало ухо. Он долго лежал в госпитале, а затем вернулся в родное село. После войны работал кочегаром в школе, был отменным печником. Прадедушка говорил: «Печка – это душа дома, она и кормилица, и хранительница очага. С ней в доме уютно, сытно и тепло».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домов в нашем селе обогреваются прадедушкиными печами, люди вспоминают его добрым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прожил долгую жизнь, воспитал 9 детей, но всегда вспоминал те трудные дни для страны, когда весь народ как один встал на защиту Родины. Старший брат прадеда,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Арифулла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Хантимирович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был призван на войну 25 июня 1941 года. Служил 388 дивизии 152 стрелковом полку</w:t>
      </w:r>
      <w:r w:rsidR="00D92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Погиб в бою под Воронежем 8 февраля 1943 году.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прадед,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Баишев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Ибрагимович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Родился 26 сентября 1926 года. С ноября 1943 по август 1944 года был курсантом в ВМАУ им.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 1954 г. служил в армии в воинском звании старший сержант. Был командиром отделения – старшим воздушным стрелком-радистом.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Награжден: </w:t>
      </w:r>
    </w:p>
    <w:p w:rsidR="005E66FF" w:rsidRDefault="005E66FF" w:rsidP="00D92A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1945 г. – «За победу над Германией»;</w:t>
      </w:r>
    </w:p>
    <w:p w:rsidR="005E66FF" w:rsidRDefault="005E66FF" w:rsidP="00D92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1948 г. – «30 лет Советской армии и флота»; 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1955 г. – «За боевые заслуги».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войны работал в сельсовете секретарём, товароведом в сельском магазине, затем в колхозе на пилораме. Очень хорошо играл на гармошке. С прабабушкой участвовали во всех деревенских мероприятиях. До сих пор хранится морской костюм, в котором он выступал. Воспитал 4 детей. Умер в 1988 году.</w:t>
      </w:r>
    </w:p>
    <w:p w:rsidR="005E66FF" w:rsidRDefault="00D92A03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сказать, что мне хочется, чтобы навсегда сох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ранилась память не только о моих прадедушках, но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proofErr w:type="gramEnd"/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всех-всех участниках войны. Я хочу, чтобы мои будущие дети и другие люди знали историю своей семьи и подвиги родственников.</w:t>
      </w:r>
    </w:p>
    <w:p w:rsidR="005E66FF" w:rsidRDefault="00D92A03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тем, что мои</w:t>
      </w:r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участие в войне, и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достойный вклад в Победу нашего народа. История нашего государства – это история каждого из нас.  Эту историю делают простые люди.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считаю не только своих родных,  но и  каждого участника  Великой Отечественной войны подлинными  Героями,  истинными  Победителями. Победа наших дедов и прадедов в Великой Отечественной войне возлагает на нас огромную ответственность: мы должны соответствовать их подвигам, их героизму, их мужеству, их мощи, быть достойными называться последователями поколения Победителей.</w:t>
      </w:r>
    </w:p>
    <w:p w:rsidR="005E66FF" w:rsidRDefault="005E66FF" w:rsidP="005E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забывать героев, сохранивших свободу Родины и нашу жизнь. И я надеюсь, что моя работа поможет моим ровесникам задуматься о своих родовых корнях. </w:t>
      </w:r>
      <w:r w:rsidR="00D9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D92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заинтересуется этой темой и захочет рассказать о своих прабабушках и прадедушках.</w:t>
      </w:r>
    </w:p>
    <w:p w:rsidR="006C17B8" w:rsidRDefault="006C17B8"/>
    <w:sectPr w:rsidR="006C17B8" w:rsidSect="006C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4EF"/>
    <w:multiLevelType w:val="multilevel"/>
    <w:tmpl w:val="DD7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D4BCE"/>
    <w:multiLevelType w:val="multilevel"/>
    <w:tmpl w:val="A91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017D5"/>
    <w:multiLevelType w:val="hybridMultilevel"/>
    <w:tmpl w:val="051EA622"/>
    <w:lvl w:ilvl="0" w:tplc="D3F851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C4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47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A9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E2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21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49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1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26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6FF"/>
    <w:rsid w:val="005E66FF"/>
    <w:rsid w:val="005F759B"/>
    <w:rsid w:val="006C17B8"/>
    <w:rsid w:val="00D9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2019-01-10T10:35:00Z</dcterms:created>
  <dcterms:modified xsi:type="dcterms:W3CDTF">2019-01-10T11:00:00Z</dcterms:modified>
</cp:coreProperties>
</file>