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8E" w:rsidRDefault="00C4458E" w:rsidP="00C4458E">
      <w:pPr>
        <w:spacing w:before="240" w:after="240" w:line="360" w:lineRule="auto"/>
        <w:jc w:val="center"/>
        <w:rPr>
          <w:b/>
          <w:sz w:val="40"/>
          <w:szCs w:val="40"/>
        </w:rPr>
      </w:pPr>
      <w:r w:rsidRPr="00625370">
        <w:rPr>
          <w:b/>
          <w:sz w:val="40"/>
          <w:szCs w:val="40"/>
        </w:rPr>
        <w:t xml:space="preserve">Вот такой он мой прадед </w:t>
      </w:r>
    </w:p>
    <w:p w:rsidR="00C4458E" w:rsidRPr="00625370" w:rsidRDefault="00C4458E" w:rsidP="00C4458E">
      <w:pPr>
        <w:spacing w:before="240" w:after="240" w:line="360" w:lineRule="auto"/>
        <w:jc w:val="center"/>
        <w:rPr>
          <w:b/>
          <w:sz w:val="40"/>
          <w:szCs w:val="40"/>
        </w:rPr>
      </w:pPr>
      <w:r w:rsidRPr="00625370">
        <w:rPr>
          <w:b/>
          <w:sz w:val="40"/>
          <w:szCs w:val="40"/>
        </w:rPr>
        <w:t>«Деда Стёпа милиционер»</w:t>
      </w:r>
    </w:p>
    <w:p w:rsidR="00C4458E" w:rsidRPr="00625370" w:rsidRDefault="00C4458E" w:rsidP="00C4458E">
      <w:pPr>
        <w:spacing w:before="240" w:after="240" w:line="360" w:lineRule="auto"/>
        <w:jc w:val="both"/>
      </w:pPr>
      <w:r w:rsidRPr="00625370">
        <w:t xml:space="preserve">      Что может быть лучше для ребёнка, чем провести вечер в обществе своих бабушек или дедушек. Кто нас больше всех жалеет, балует, покупает нам разные вкусности или готовит праздничный ужин в честь нашего прихода. Всегда защищает, рассказывает кучу разных  интересных историй, например про родителей, как они были маленькими, как хулиганили, и что им тоже многое прощали. Мы с сестрёнкой очень любим</w:t>
      </w:r>
      <w:r>
        <w:t>,</w:t>
      </w:r>
      <w:r w:rsidRPr="00625370">
        <w:t xml:space="preserve"> бывать в гостях у бабушек и дедушки. Пока мы с дедом разгадываем кроссворды или читаем анекдоты, бабушка готовит нам обед. А потом после вкусного обеда мы с дедом идем, что ни будь мастерить, он учит меня работать разными инструментами  и делать различные полезные вещи. Последней нашей работой был складной дачный стул, сестрёнке он очень понравился. Когда мы с дедом мастерим, он рассказывает мне, что ни будь из своей жизни. Очень нравятся мне истории про его детство. Оказывается в детстве дед был слишком любопытным ребенком</w:t>
      </w:r>
      <w:r>
        <w:t>,</w:t>
      </w:r>
      <w:r w:rsidRPr="00625370">
        <w:t xml:space="preserve"> и обязательно попадал в какие </w:t>
      </w:r>
      <w:proofErr w:type="gramStart"/>
      <w:r w:rsidRPr="00625370">
        <w:t>ни</w:t>
      </w:r>
      <w:proofErr w:type="gramEnd"/>
      <w:r>
        <w:t xml:space="preserve"> </w:t>
      </w:r>
      <w:r w:rsidRPr="00625370">
        <w:t>будь истории, а родителям постоянно приходилось его спасать:</w:t>
      </w:r>
    </w:p>
    <w:p w:rsidR="00C4458E" w:rsidRPr="00625370" w:rsidRDefault="00C4458E" w:rsidP="00C4458E">
      <w:pPr>
        <w:spacing w:before="240" w:after="240" w:line="360" w:lineRule="auto"/>
        <w:jc w:val="both"/>
      </w:pPr>
      <w:r w:rsidRPr="00625370">
        <w:t xml:space="preserve">   «Мама говорила, </w:t>
      </w:r>
      <w:proofErr w:type="gramStart"/>
      <w:r w:rsidRPr="00625370">
        <w:t>что</w:t>
      </w:r>
      <w:proofErr w:type="gramEnd"/>
      <w:r w:rsidRPr="00625370">
        <w:t xml:space="preserve"> наверное не было дня</w:t>
      </w:r>
      <w:r>
        <w:t>,</w:t>
      </w:r>
      <w:r w:rsidRPr="00625370">
        <w:t xml:space="preserve"> что бы я куда ни будь не залез. Однажды</w:t>
      </w:r>
      <w:r>
        <w:t>,</w:t>
      </w:r>
      <w:r w:rsidRPr="00625370">
        <w:t xml:space="preserve"> мне было</w:t>
      </w:r>
      <w:r>
        <w:t>,</w:t>
      </w:r>
      <w:r w:rsidRPr="00625370">
        <w:t xml:space="preserve"> наверное</w:t>
      </w:r>
      <w:r>
        <w:t>,</w:t>
      </w:r>
      <w:r w:rsidRPr="00625370">
        <w:t xml:space="preserve"> года 4, не помню как разбил голову, родители только меня вылечили, забинтовали раны на голове, и уложили спать, </w:t>
      </w:r>
      <w:proofErr w:type="gramStart"/>
      <w:r w:rsidRPr="00625370">
        <w:t>они</w:t>
      </w:r>
      <w:proofErr w:type="gramEnd"/>
      <w:r w:rsidRPr="00625370">
        <w:t xml:space="preserve"> наверное решили, что я какое то время никуда не залезу, но не тут то было. Не знаю</w:t>
      </w:r>
      <w:r>
        <w:t>,</w:t>
      </w:r>
      <w:r w:rsidRPr="00625370">
        <w:t xml:space="preserve"> что я хотел увидеть, в</w:t>
      </w:r>
      <w:r>
        <w:t xml:space="preserve"> </w:t>
      </w:r>
      <w:proofErr w:type="gramStart"/>
      <w:r w:rsidRPr="00625370">
        <w:t>общем</w:t>
      </w:r>
      <w:proofErr w:type="gramEnd"/>
      <w:r w:rsidRPr="00625370">
        <w:t xml:space="preserve"> не помню зачем, но с разбитой головой я залез на крышу трёх </w:t>
      </w:r>
      <w:proofErr w:type="spellStart"/>
      <w:r w:rsidRPr="00625370">
        <w:t>этажки</w:t>
      </w:r>
      <w:proofErr w:type="spellEnd"/>
      <w:r w:rsidRPr="00625370">
        <w:t xml:space="preserve"> по пожарной лестнице и сел  на край крыши</w:t>
      </w:r>
      <w:r>
        <w:t>,</w:t>
      </w:r>
      <w:r w:rsidRPr="00625370">
        <w:t xml:space="preserve"> свесив ноги.  Возле дома собралась толпа людей среди них были мама и старший брат, все были очень перепуганы и не знали</w:t>
      </w:r>
      <w:r>
        <w:t>,</w:t>
      </w:r>
      <w:r w:rsidRPr="00625370">
        <w:t xml:space="preserve"> как меня оттуда снять</w:t>
      </w:r>
      <w:r>
        <w:t>,</w:t>
      </w:r>
      <w:r w:rsidRPr="00625370">
        <w:t xml:space="preserve"> чтобы не напугать. Папы не было дома, он как раз возвращался с работы, когда увидел всё это. Поняв, что произошло, он быстро принимает решение, и начинает медленно подниматься по лестнице, все время разговаривал со мной: « Сиди спокойно, сейчас я тоже залезу, и вместе будем сидеть, и смотреть на город, на людей, на речку». Я сидел и ждал, когда папа залезет ко мне. Вот так он меня опять спас. Родители были очень напуганы и одновременно радостны, что я цел и невредим, наверное</w:t>
      </w:r>
      <w:r>
        <w:t>,</w:t>
      </w:r>
      <w:r w:rsidRPr="00625370">
        <w:t xml:space="preserve"> поэтому, почти не ругали меня».</w:t>
      </w:r>
    </w:p>
    <w:p w:rsidR="00C4458E" w:rsidRPr="00625370" w:rsidRDefault="00C4458E" w:rsidP="00C4458E">
      <w:pPr>
        <w:spacing w:before="240" w:after="240" w:line="360" w:lineRule="auto"/>
        <w:jc w:val="both"/>
      </w:pPr>
      <w:r w:rsidRPr="00625370">
        <w:t xml:space="preserve">И таких историй о своём детстве дед рассказывает очень много. Как он однажды чуть не спалил вагончик, в котором они жили,  и его папа опять успел вовремя. Как прыгнул в строительную яму и сломал руку и снова папа пришёл на помощь. А если  я вам скажу, </w:t>
      </w:r>
      <w:r w:rsidRPr="00625370">
        <w:lastRenderedPageBreak/>
        <w:t>что мой прадед был высоким стройным мужчиной, работал в милиции</w:t>
      </w:r>
      <w:r>
        <w:t>,</w:t>
      </w:r>
      <w:r w:rsidRPr="00625370">
        <w:t xml:space="preserve"> и звали его</w:t>
      </w:r>
      <w:r>
        <w:t>,</w:t>
      </w:r>
      <w:r w:rsidRPr="00625370">
        <w:t xml:space="preserve"> Стёпой</w:t>
      </w:r>
      <w:r>
        <w:t>. В</w:t>
      </w:r>
      <w:r w:rsidRPr="00625370">
        <w:t xml:space="preserve">ам это не чего не напоминает? А мне сразу вспоминается стихотворение и мультфильм  про дядю Стёпу милиционера. Если посмотреть фотографии моего прадеда то он даже очень похож на Дядю Стёпу из мультфильма, разве только рост не такой огромный, он тоже по долгу своей работы всё время ходил в форме, так что если заменить  в </w:t>
      </w:r>
      <w:proofErr w:type="gramStart"/>
      <w:r w:rsidRPr="00625370">
        <w:t>стихотворении строчки</w:t>
      </w:r>
      <w:r>
        <w:t xml:space="preserve"> </w:t>
      </w:r>
      <w:r w:rsidRPr="00625370">
        <w:t>про моряка</w:t>
      </w:r>
      <w:proofErr w:type="gramEnd"/>
      <w:r w:rsidRPr="00625370">
        <w:t xml:space="preserve"> и флот, всё остальное будет про моего прадеда: </w:t>
      </w:r>
    </w:p>
    <w:p w:rsidR="00C4458E" w:rsidRPr="00625370" w:rsidRDefault="00C4458E" w:rsidP="00C4458E">
      <w:pPr>
        <w:pStyle w:val="a4"/>
        <w:shd w:val="clear" w:color="auto" w:fill="FFFFCC"/>
        <w:spacing w:before="240" w:beforeAutospacing="0" w:after="240" w:afterAutospacing="0" w:line="360" w:lineRule="auto"/>
        <w:rPr>
          <w:color w:val="FF0000"/>
        </w:rPr>
      </w:pPr>
      <w:r w:rsidRPr="00625370">
        <w:rPr>
          <w:color w:val="000000"/>
        </w:rPr>
        <w:t>Кто не знает дядю Стёпу?</w:t>
      </w:r>
      <w:r w:rsidRPr="00625370">
        <w:rPr>
          <w:color w:val="000000"/>
        </w:rPr>
        <w:br/>
        <w:t>Дядя Стёпа всем знаком!</w:t>
      </w:r>
      <w:r w:rsidRPr="00625370">
        <w:rPr>
          <w:color w:val="000000"/>
        </w:rPr>
        <w:br/>
        <w:t>Знают все, что дядя Стёпа</w:t>
      </w:r>
      <w:proofErr w:type="gramStart"/>
      <w:r w:rsidRPr="00625370">
        <w:rPr>
          <w:color w:val="000000"/>
        </w:rPr>
        <w:br/>
        <w:t>Б</w:t>
      </w:r>
      <w:proofErr w:type="gramEnd"/>
      <w:r w:rsidRPr="00625370">
        <w:rPr>
          <w:color w:val="000000"/>
        </w:rPr>
        <w:t xml:space="preserve">ыл когда-то </w:t>
      </w:r>
      <w:r w:rsidRPr="00625370">
        <w:rPr>
          <w:color w:val="FF0000"/>
        </w:rPr>
        <w:t>военком.</w:t>
      </w:r>
    </w:p>
    <w:p w:rsidR="00C4458E" w:rsidRPr="00625370" w:rsidRDefault="00C4458E" w:rsidP="00C4458E">
      <w:pPr>
        <w:pStyle w:val="a4"/>
        <w:shd w:val="clear" w:color="auto" w:fill="FFFFCC"/>
        <w:spacing w:before="240" w:beforeAutospacing="0" w:after="240" w:afterAutospacing="0" w:line="360" w:lineRule="auto"/>
        <w:rPr>
          <w:color w:val="000000"/>
        </w:rPr>
      </w:pPr>
      <w:r w:rsidRPr="00625370">
        <w:rPr>
          <w:color w:val="000000"/>
        </w:rPr>
        <w:t>Он шагает по району</w:t>
      </w:r>
      <w:proofErr w:type="gramStart"/>
      <w:r w:rsidRPr="00625370">
        <w:rPr>
          <w:color w:val="000000"/>
        </w:rPr>
        <w:br/>
        <w:t>О</w:t>
      </w:r>
      <w:proofErr w:type="gramEnd"/>
      <w:r w:rsidRPr="00625370">
        <w:rPr>
          <w:color w:val="000000"/>
        </w:rPr>
        <w:t>т двора и до двора,</w:t>
      </w:r>
      <w:r w:rsidRPr="00625370">
        <w:rPr>
          <w:color w:val="000000"/>
        </w:rPr>
        <w:br/>
        <w:t>И опять на нём погоны,</w:t>
      </w:r>
      <w:r w:rsidRPr="00625370">
        <w:rPr>
          <w:color w:val="000000"/>
        </w:rPr>
        <w:br/>
        <w:t>С пистолетом кобура.</w:t>
      </w:r>
    </w:p>
    <w:p w:rsidR="00C4458E" w:rsidRPr="00625370" w:rsidRDefault="00C4458E" w:rsidP="00C4458E">
      <w:pPr>
        <w:pStyle w:val="a4"/>
        <w:shd w:val="clear" w:color="auto" w:fill="FFFFCC"/>
        <w:spacing w:before="240" w:beforeAutospacing="0" w:after="240" w:afterAutospacing="0" w:line="360" w:lineRule="auto"/>
        <w:rPr>
          <w:color w:val="000000"/>
        </w:rPr>
      </w:pPr>
      <w:r w:rsidRPr="00625370">
        <w:rPr>
          <w:color w:val="000000"/>
        </w:rPr>
        <w:t>Он с кокардой на фуражке,</w:t>
      </w:r>
      <w:r w:rsidRPr="00625370">
        <w:rPr>
          <w:color w:val="000000"/>
        </w:rPr>
        <w:br/>
        <w:t>Он в шинели под ремнём,</w:t>
      </w:r>
      <w:r w:rsidRPr="00625370">
        <w:rPr>
          <w:color w:val="000000"/>
        </w:rPr>
        <w:br/>
        <w:t>Герб страны блестит на пряжке</w:t>
      </w:r>
      <w:proofErr w:type="gramStart"/>
      <w:r w:rsidRPr="00625370">
        <w:rPr>
          <w:color w:val="000000"/>
        </w:rPr>
        <w:br/>
        <w:t>О</w:t>
      </w:r>
      <w:proofErr w:type="gramEnd"/>
      <w:r w:rsidRPr="00625370">
        <w:rPr>
          <w:color w:val="000000"/>
        </w:rPr>
        <w:t>тразилось солнце в нём!</w:t>
      </w:r>
    </w:p>
    <w:p w:rsidR="00C4458E" w:rsidRPr="00625370" w:rsidRDefault="00C4458E" w:rsidP="00C4458E">
      <w:pPr>
        <w:pStyle w:val="a4"/>
        <w:shd w:val="clear" w:color="auto" w:fill="FFFFCC"/>
        <w:spacing w:before="240" w:beforeAutospacing="0" w:after="240" w:afterAutospacing="0" w:line="360" w:lineRule="auto"/>
        <w:rPr>
          <w:color w:val="000000"/>
        </w:rPr>
      </w:pPr>
      <w:r w:rsidRPr="00625370">
        <w:rPr>
          <w:color w:val="000000"/>
        </w:rPr>
        <w:t>Он идёт из отделенья,</w:t>
      </w:r>
      <w:r w:rsidRPr="00625370">
        <w:rPr>
          <w:color w:val="000000"/>
        </w:rPr>
        <w:br/>
        <w:t>И какой-то пионер</w:t>
      </w:r>
      <w:r w:rsidRPr="00625370">
        <w:rPr>
          <w:color w:val="000000"/>
        </w:rPr>
        <w:br/>
        <w:t>Рот раскрыл от изумленья:</w:t>
      </w:r>
      <w:r w:rsidRPr="00625370">
        <w:rPr>
          <w:color w:val="000000"/>
        </w:rPr>
        <w:br/>
        <w:t>"Вот так ми-ли-</w:t>
      </w:r>
      <w:proofErr w:type="spellStart"/>
      <w:r w:rsidRPr="00625370">
        <w:rPr>
          <w:color w:val="000000"/>
        </w:rPr>
        <w:t>ци</w:t>
      </w:r>
      <w:proofErr w:type="spellEnd"/>
      <w:r w:rsidRPr="00625370">
        <w:rPr>
          <w:color w:val="000000"/>
        </w:rPr>
        <w:t>-о-</w:t>
      </w:r>
      <w:proofErr w:type="spellStart"/>
      <w:r w:rsidRPr="00625370">
        <w:rPr>
          <w:color w:val="000000"/>
        </w:rPr>
        <w:t>нер</w:t>
      </w:r>
      <w:proofErr w:type="spellEnd"/>
      <w:r w:rsidRPr="00625370">
        <w:rPr>
          <w:color w:val="000000"/>
        </w:rPr>
        <w:t>!"</w:t>
      </w:r>
    </w:p>
    <w:p w:rsidR="00C4458E" w:rsidRPr="00625370" w:rsidRDefault="00C4458E" w:rsidP="00C4458E">
      <w:pPr>
        <w:pStyle w:val="a4"/>
        <w:shd w:val="clear" w:color="auto" w:fill="FFFFCC"/>
        <w:spacing w:before="240" w:beforeAutospacing="0" w:after="240" w:afterAutospacing="0" w:line="360" w:lineRule="auto"/>
        <w:rPr>
          <w:color w:val="000000"/>
        </w:rPr>
      </w:pPr>
      <w:r w:rsidRPr="00625370">
        <w:rPr>
          <w:color w:val="000000"/>
        </w:rPr>
        <w:t>Дядю Стёпу уважают</w:t>
      </w:r>
      <w:proofErr w:type="gramStart"/>
      <w:r w:rsidRPr="00625370">
        <w:rPr>
          <w:color w:val="000000"/>
        </w:rPr>
        <w:br/>
        <w:t>В</w:t>
      </w:r>
      <w:proofErr w:type="gramEnd"/>
      <w:r w:rsidRPr="00625370">
        <w:rPr>
          <w:color w:val="000000"/>
        </w:rPr>
        <w:t>се, от взрослых до ребят….</w:t>
      </w:r>
      <w:r w:rsidRPr="00625370">
        <w:rPr>
          <w:color w:val="000000"/>
        </w:rPr>
        <w:br/>
      </w:r>
    </w:p>
    <w:p w:rsidR="00C4458E" w:rsidRPr="00625370" w:rsidRDefault="00C4458E" w:rsidP="00C4458E">
      <w:pPr>
        <w:spacing w:before="240" w:after="240" w:line="360" w:lineRule="auto"/>
        <w:jc w:val="both"/>
      </w:pPr>
    </w:p>
    <w:p w:rsidR="00C4458E" w:rsidRDefault="00C4458E" w:rsidP="00C4458E">
      <w:pPr>
        <w:spacing w:before="240" w:after="240" w:line="360" w:lineRule="auto"/>
        <w:jc w:val="both"/>
      </w:pPr>
      <w:r w:rsidRPr="00625370">
        <w:t>А когда дед рассказывает</w:t>
      </w:r>
      <w:r>
        <w:t>,</w:t>
      </w:r>
      <w:r w:rsidRPr="00625370">
        <w:t xml:space="preserve"> как папа его спасал</w:t>
      </w:r>
      <w:r>
        <w:t>,</w:t>
      </w:r>
      <w:r w:rsidRPr="00625370">
        <w:t xml:space="preserve"> мне сразу представляется мультик только сцены немного другие. </w:t>
      </w:r>
    </w:p>
    <w:p w:rsidR="00C4458E" w:rsidRPr="00625370" w:rsidRDefault="00C4458E" w:rsidP="00C4458E">
      <w:pPr>
        <w:spacing w:before="240" w:after="240" w:line="360" w:lineRule="auto"/>
        <w:jc w:val="both"/>
      </w:pPr>
      <w:r w:rsidRPr="00625370">
        <w:lastRenderedPageBreak/>
        <w:t xml:space="preserve">Что мой прадед не был моряком, но он тоже был военным и прошёл всю войну, я знал, но мне захотелось узнать о нём больше, я стал расспрашивать об этом деда и бабушку и то, что они мне рассказали,  ещё раз подтвердило моё представление о нем. </w:t>
      </w:r>
    </w:p>
    <w:p w:rsidR="00C4458E" w:rsidRPr="00625370" w:rsidRDefault="00C4458E" w:rsidP="00C4458E">
      <w:pPr>
        <w:spacing w:before="240" w:after="240" w:line="360" w:lineRule="auto"/>
        <w:jc w:val="both"/>
      </w:pPr>
      <w:r w:rsidRPr="00625370">
        <w:t xml:space="preserve">        Мой прадед Тимофеев Степан Васильевич родился 3 августа 1923г в селе Егорьевка </w:t>
      </w:r>
      <w:proofErr w:type="spellStart"/>
      <w:r w:rsidRPr="00625370">
        <w:t>Гавриловского</w:t>
      </w:r>
      <w:proofErr w:type="spellEnd"/>
      <w:r w:rsidRPr="00625370">
        <w:t xml:space="preserve"> района (ныне </w:t>
      </w:r>
      <w:proofErr w:type="spellStart"/>
      <w:r w:rsidRPr="00625370">
        <w:t>Саракташский</w:t>
      </w:r>
      <w:proofErr w:type="spellEnd"/>
      <w:r w:rsidRPr="00625370">
        <w:t xml:space="preserve"> район).</w:t>
      </w:r>
    </w:p>
    <w:p w:rsidR="00C4458E" w:rsidRPr="00625370" w:rsidRDefault="00C4458E" w:rsidP="00C4458E">
      <w:pPr>
        <w:tabs>
          <w:tab w:val="right" w:pos="9355"/>
        </w:tabs>
        <w:spacing w:before="240" w:after="240" w:line="360" w:lineRule="auto"/>
        <w:jc w:val="both"/>
      </w:pPr>
      <w:r w:rsidRPr="00625370">
        <w:t xml:space="preserve">Окончил 7 классов средней школы. До 7 класса учился в селе Гнездовка Екатерининского района (ныне </w:t>
      </w:r>
      <w:proofErr w:type="spellStart"/>
      <w:r w:rsidRPr="00625370">
        <w:t>Сакмарский</w:t>
      </w:r>
      <w:proofErr w:type="spellEnd"/>
      <w:r w:rsidRPr="00625370">
        <w:t>), а в 7 классе в школе села Никольское того же района.</w:t>
      </w:r>
    </w:p>
    <w:p w:rsidR="00C4458E" w:rsidRPr="00625370" w:rsidRDefault="00C4458E" w:rsidP="00C4458E">
      <w:pPr>
        <w:tabs>
          <w:tab w:val="right" w:pos="9355"/>
        </w:tabs>
        <w:spacing w:before="240" w:after="240" w:line="360" w:lineRule="auto"/>
        <w:jc w:val="both"/>
      </w:pPr>
      <w:r w:rsidRPr="00625370">
        <w:t>В 1939(40)г поступил в Оренбургский сельскохозяйственный техникум, но не закончил обучение, так как началась война.</w:t>
      </w:r>
    </w:p>
    <w:p w:rsidR="00C4458E" w:rsidRPr="00625370" w:rsidRDefault="00C4458E" w:rsidP="00C4458E">
      <w:pPr>
        <w:tabs>
          <w:tab w:val="right" w:pos="9355"/>
        </w:tabs>
        <w:spacing w:before="240" w:after="240" w:line="360" w:lineRule="auto"/>
        <w:jc w:val="both"/>
      </w:pPr>
      <w:r w:rsidRPr="00625370">
        <w:t xml:space="preserve">20 февраля 1942г он был призван на фронт </w:t>
      </w:r>
      <w:proofErr w:type="spellStart"/>
      <w:r w:rsidRPr="00625370">
        <w:t>Гавриловским</w:t>
      </w:r>
      <w:proofErr w:type="spellEnd"/>
      <w:r w:rsidRPr="00625370">
        <w:t xml:space="preserve"> РВК Оренбургской области.</w:t>
      </w:r>
    </w:p>
    <w:p w:rsidR="00C4458E" w:rsidRPr="00625370" w:rsidRDefault="00C4458E" w:rsidP="00C4458E">
      <w:pPr>
        <w:tabs>
          <w:tab w:val="right" w:pos="9355"/>
        </w:tabs>
        <w:spacing w:before="240" w:after="240" w:line="360" w:lineRule="auto"/>
        <w:jc w:val="both"/>
      </w:pPr>
      <w:r w:rsidRPr="00625370">
        <w:t xml:space="preserve">С февраля по июнь 1942г был курсантом при </w:t>
      </w:r>
      <w:proofErr w:type="spellStart"/>
      <w:r w:rsidRPr="00625370">
        <w:t>Краснхолмском</w:t>
      </w:r>
      <w:proofErr w:type="spellEnd"/>
      <w:r w:rsidRPr="00625370">
        <w:t xml:space="preserve"> ВПУ (военно-пехотном училище).</w:t>
      </w:r>
    </w:p>
    <w:p w:rsidR="00C4458E" w:rsidRPr="00625370" w:rsidRDefault="00C4458E" w:rsidP="00C4458E">
      <w:pPr>
        <w:tabs>
          <w:tab w:val="right" w:pos="9355"/>
        </w:tabs>
        <w:spacing w:before="240" w:after="240" w:line="360" w:lineRule="auto"/>
        <w:jc w:val="both"/>
      </w:pPr>
      <w:r w:rsidRPr="00625370">
        <w:t>С июня по ноябрь 1944г воевал на Западном фронте, являлся командиром отделения ПТР 249-го  отдельного истребительного противотанкового батальона 133-ей стрелковой дивизии.</w:t>
      </w:r>
    </w:p>
    <w:p w:rsidR="00C4458E" w:rsidRPr="00625370" w:rsidRDefault="00C4458E" w:rsidP="00C4458E">
      <w:pPr>
        <w:tabs>
          <w:tab w:val="right" w:pos="9355"/>
        </w:tabs>
        <w:spacing w:before="240" w:after="240" w:line="360" w:lineRule="auto"/>
        <w:jc w:val="both"/>
      </w:pPr>
      <w:r w:rsidRPr="00625370">
        <w:t xml:space="preserve">В ноябре 1944г </w:t>
      </w:r>
      <w:proofErr w:type="gramStart"/>
      <w:r w:rsidRPr="00625370">
        <w:t>прошел</w:t>
      </w:r>
      <w:proofErr w:type="gramEnd"/>
      <w:r w:rsidRPr="00625370">
        <w:t xml:space="preserve"> курсы младших лейтенантов 20-го Украинского Фронта и до июня 1947г находился на должности командира взвода 290-го стрелкового полка 95-ой стрелковой дивизии.</w:t>
      </w:r>
    </w:p>
    <w:p w:rsidR="00C4458E" w:rsidRPr="00625370" w:rsidRDefault="00C4458E" w:rsidP="00C4458E">
      <w:pPr>
        <w:tabs>
          <w:tab w:val="right" w:pos="9355"/>
        </w:tabs>
        <w:spacing w:before="240" w:after="240" w:line="360" w:lineRule="auto"/>
        <w:jc w:val="both"/>
      </w:pPr>
      <w:r w:rsidRPr="00625370">
        <w:t>Участие на фронтах:</w:t>
      </w:r>
    </w:p>
    <w:p w:rsidR="00C4458E" w:rsidRPr="00625370" w:rsidRDefault="00C4458E" w:rsidP="00C4458E">
      <w:pPr>
        <w:tabs>
          <w:tab w:val="right" w:pos="9355"/>
        </w:tabs>
        <w:spacing w:before="240" w:after="240" w:line="360" w:lineRule="auto"/>
        <w:jc w:val="both"/>
      </w:pPr>
      <w:r w:rsidRPr="00625370">
        <w:t>Западный фронт  - с августа 1942г по декабрь 1943г;</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2-ой Украинский фронт – с декабря 1943г по май 1945г.</w:t>
      </w:r>
    </w:p>
    <w:p w:rsidR="00C4458E" w:rsidRPr="00625370" w:rsidRDefault="00C4458E" w:rsidP="00C4458E">
      <w:pPr>
        <w:tabs>
          <w:tab w:val="right" w:pos="9355"/>
        </w:tabs>
        <w:spacing w:before="240" w:after="240" w:line="360" w:lineRule="auto"/>
        <w:jc w:val="both"/>
      </w:pPr>
      <w:r w:rsidRPr="00625370">
        <w:t>Был награжден орденами:</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«Красной звезды» от мая 1944г,</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«Отечественной войны» 2 степени от мая 1945г;</w:t>
      </w:r>
    </w:p>
    <w:p w:rsidR="00C4458E" w:rsidRPr="00625370" w:rsidRDefault="00C4458E" w:rsidP="00C4458E">
      <w:pPr>
        <w:tabs>
          <w:tab w:val="right" w:pos="9355"/>
        </w:tabs>
        <w:spacing w:before="240" w:after="240" w:line="360" w:lineRule="auto"/>
        <w:jc w:val="both"/>
      </w:pPr>
      <w:r w:rsidRPr="00625370">
        <w:t>Медалями:</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«За победу над Германией» - 1945г,</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«За боевые заслуги» - 1945г,</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lastRenderedPageBreak/>
        <w:t>«За безупречную службу в МВД» 3 степени –  от 5 ноября 1954г,</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«20 лет Победы в Вов 1941-1945гг» - от 31 октября 1965г,</w:t>
      </w:r>
    </w:p>
    <w:p w:rsidR="00C4458E" w:rsidRPr="00625370" w:rsidRDefault="00C4458E" w:rsidP="00C4458E">
      <w:pPr>
        <w:pStyle w:val="a3"/>
        <w:tabs>
          <w:tab w:val="right" w:pos="9355"/>
        </w:tabs>
        <w:spacing w:before="240" w:after="240" w:line="360" w:lineRule="auto"/>
        <w:ind w:left="0"/>
        <w:jc w:val="both"/>
        <w:rPr>
          <w:rFonts w:ascii="Times New Roman" w:hAnsi="Times New Roman"/>
          <w:sz w:val="24"/>
          <w:szCs w:val="24"/>
        </w:rPr>
      </w:pPr>
      <w:r w:rsidRPr="00625370">
        <w:rPr>
          <w:rFonts w:ascii="Times New Roman" w:hAnsi="Times New Roman"/>
          <w:sz w:val="24"/>
          <w:szCs w:val="24"/>
        </w:rPr>
        <w:t>«50 лет ВС СССР» - от 26 декабря 1967г.</w:t>
      </w:r>
    </w:p>
    <w:p w:rsidR="00C4458E" w:rsidRPr="00625370" w:rsidRDefault="00C4458E" w:rsidP="00C4458E">
      <w:pPr>
        <w:spacing w:before="240" w:after="240" w:line="360" w:lineRule="auto"/>
        <w:jc w:val="both"/>
      </w:pPr>
      <w:r w:rsidRPr="00625370">
        <w:t>В войну был контужен и некоторое время провел в госпитале.</w:t>
      </w:r>
    </w:p>
    <w:p w:rsidR="00C4458E" w:rsidRPr="00625370" w:rsidRDefault="00C4458E" w:rsidP="00C4458E">
      <w:pPr>
        <w:spacing w:before="240" w:after="240" w:line="360" w:lineRule="auto"/>
        <w:jc w:val="both"/>
      </w:pPr>
      <w:r w:rsidRPr="00625370">
        <w:t>Воевал в Румынии, Чехословакии, Австрии, Германии, Венгрии.</w:t>
      </w:r>
    </w:p>
    <w:p w:rsidR="00C4458E" w:rsidRPr="00625370" w:rsidRDefault="00C4458E" w:rsidP="00C4458E">
      <w:pPr>
        <w:spacing w:before="240" w:after="240" w:line="360" w:lineRule="auto"/>
        <w:jc w:val="both"/>
      </w:pPr>
      <w:r w:rsidRPr="00625370">
        <w:t>Когда вернулся с фронта в 1947г., ему предложили работать в Управлении Оренбургской милиции.</w:t>
      </w:r>
    </w:p>
    <w:p w:rsidR="00C4458E" w:rsidRPr="00625370" w:rsidRDefault="00C4458E" w:rsidP="00C4458E">
      <w:pPr>
        <w:spacing w:before="240" w:after="240" w:line="360" w:lineRule="auto"/>
        <w:jc w:val="both"/>
      </w:pPr>
      <w:r w:rsidRPr="00625370">
        <w:t xml:space="preserve">В 1948г. женился на </w:t>
      </w:r>
      <w:proofErr w:type="spellStart"/>
      <w:r w:rsidRPr="00625370">
        <w:t>Лесничей</w:t>
      </w:r>
      <w:proofErr w:type="spellEnd"/>
      <w:r w:rsidRPr="00625370">
        <w:t xml:space="preserve"> Екатерине Семеновне. На той Катюше, которой всю войну писал письма, чей образ пронёс через всю свою жизнь. Он был любящим, нежным, заботливым мужем и отцом.</w:t>
      </w:r>
    </w:p>
    <w:p w:rsidR="00C4458E" w:rsidRPr="00625370" w:rsidRDefault="00C4458E" w:rsidP="00C4458E">
      <w:pPr>
        <w:spacing w:before="240" w:after="240" w:line="360" w:lineRule="auto"/>
        <w:jc w:val="both"/>
      </w:pPr>
      <w:r w:rsidRPr="00625370">
        <w:t>В сентябре 1954г  участвовал в оцеплении территории Тоцкого полигона при испытании ядерной бомбы, в результате чего получил немалую дозу радиоактивного облучения.</w:t>
      </w:r>
    </w:p>
    <w:p w:rsidR="00C4458E" w:rsidRPr="00625370" w:rsidRDefault="00C4458E" w:rsidP="00C4458E">
      <w:pPr>
        <w:spacing w:before="240" w:after="240" w:line="360" w:lineRule="auto"/>
        <w:jc w:val="both"/>
      </w:pPr>
      <w:r w:rsidRPr="00625370">
        <w:t xml:space="preserve">Учился заочно на юридическом факультете, но вынужден был оставить учебу в связи с болезнью (язва желудка). После войны жил и работал в </w:t>
      </w:r>
      <w:proofErr w:type="spellStart"/>
      <w:r w:rsidRPr="00625370">
        <w:t>г</w:t>
      </w:r>
      <w:proofErr w:type="gramStart"/>
      <w:r w:rsidRPr="00625370">
        <w:t>.О</w:t>
      </w:r>
      <w:proofErr w:type="gramEnd"/>
      <w:r w:rsidRPr="00625370">
        <w:t>ренбурге</w:t>
      </w:r>
      <w:proofErr w:type="spellEnd"/>
      <w:r w:rsidRPr="00625370">
        <w:t xml:space="preserve"> вместе с семьёй на улице Чичерина  в трёх этажном доме, с крыши которого снимал моего деда. Зимой </w:t>
      </w:r>
      <w:smartTag w:uri="urn:schemas-microsoft-com:office:smarttags" w:element="metricconverter">
        <w:smartTagPr>
          <w:attr w:name="ProductID" w:val="1958 г"/>
        </w:smartTagPr>
        <w:r w:rsidRPr="00625370">
          <w:t xml:space="preserve">1958 </w:t>
        </w:r>
        <w:proofErr w:type="spellStart"/>
        <w:r w:rsidRPr="00625370">
          <w:t>г</w:t>
        </w:r>
      </w:smartTag>
      <w:r w:rsidRPr="00625370">
        <w:t>.был</w:t>
      </w:r>
      <w:proofErr w:type="spellEnd"/>
      <w:r w:rsidRPr="00625370">
        <w:t xml:space="preserve"> направлен в командировку в </w:t>
      </w:r>
      <w:proofErr w:type="spellStart"/>
      <w:r w:rsidRPr="00625370">
        <w:t>г</w:t>
      </w:r>
      <w:proofErr w:type="gramStart"/>
      <w:r w:rsidRPr="00625370">
        <w:t>.О</w:t>
      </w:r>
      <w:proofErr w:type="gramEnd"/>
      <w:r w:rsidRPr="00625370">
        <w:t>рск</w:t>
      </w:r>
      <w:proofErr w:type="spellEnd"/>
      <w:r w:rsidRPr="00625370">
        <w:t xml:space="preserve"> вместе со своим другом </w:t>
      </w:r>
      <w:proofErr w:type="spellStart"/>
      <w:r w:rsidRPr="00625370">
        <w:t>Уваровым</w:t>
      </w:r>
      <w:proofErr w:type="spellEnd"/>
      <w:r w:rsidRPr="00625370">
        <w:t>, откуда был переведен в город Гай  в должности начальника отделения милиции.</w:t>
      </w:r>
    </w:p>
    <w:p w:rsidR="00C4458E" w:rsidRPr="00625370" w:rsidRDefault="00C4458E" w:rsidP="00C4458E">
      <w:pPr>
        <w:spacing w:before="240" w:after="240" w:line="360" w:lineRule="auto"/>
        <w:jc w:val="both"/>
      </w:pPr>
      <w:r w:rsidRPr="00625370">
        <w:t xml:space="preserve">Гай тогда только начинал строиться. С 1 января 1959г по 1 января 1961г работал начальником Гайского отделения милиции </w:t>
      </w:r>
      <w:proofErr w:type="spellStart"/>
      <w:r w:rsidRPr="00625370">
        <w:t>Орского</w:t>
      </w:r>
      <w:proofErr w:type="spellEnd"/>
      <w:r w:rsidRPr="00625370">
        <w:t xml:space="preserve"> горисполкома. С 4 ноября 1962г по 17 января 1964г работал начальником 4 отделения милиции </w:t>
      </w:r>
      <w:proofErr w:type="spellStart"/>
      <w:r w:rsidRPr="00625370">
        <w:t>Орского</w:t>
      </w:r>
      <w:proofErr w:type="spellEnd"/>
      <w:r w:rsidRPr="00625370">
        <w:t xml:space="preserve"> </w:t>
      </w:r>
      <w:proofErr w:type="spellStart"/>
      <w:r w:rsidRPr="00625370">
        <w:t>горотдела</w:t>
      </w:r>
      <w:proofErr w:type="spellEnd"/>
      <w:r w:rsidRPr="00625370">
        <w:t xml:space="preserve">. </w:t>
      </w:r>
    </w:p>
    <w:p w:rsidR="00C4458E" w:rsidRPr="00625370" w:rsidRDefault="00C4458E" w:rsidP="00C4458E">
      <w:pPr>
        <w:spacing w:before="240" w:after="240" w:line="360" w:lineRule="auto"/>
        <w:jc w:val="both"/>
      </w:pPr>
      <w:r w:rsidRPr="00625370">
        <w:t xml:space="preserve">Приходилось каждый день ездить из Орска в Гай. Размечали и забивали колышки для палаточного городка, строительных площадок. Обеспечивать порядок на новостройке ему помогали его сослуживцы: А.М. </w:t>
      </w:r>
      <w:proofErr w:type="spellStart"/>
      <w:r w:rsidRPr="00625370">
        <w:t>Мацаев</w:t>
      </w:r>
      <w:proofErr w:type="spellEnd"/>
      <w:r w:rsidRPr="00625370">
        <w:t xml:space="preserve">, </w:t>
      </w:r>
      <w:proofErr w:type="spellStart"/>
      <w:r w:rsidRPr="00625370">
        <w:t>В.Юдаков</w:t>
      </w:r>
      <w:proofErr w:type="spellEnd"/>
      <w:r w:rsidRPr="00625370">
        <w:t xml:space="preserve">, </w:t>
      </w:r>
      <w:proofErr w:type="spellStart"/>
      <w:r w:rsidRPr="00625370">
        <w:t>Танцикухели</w:t>
      </w:r>
      <w:proofErr w:type="spellEnd"/>
      <w:r w:rsidRPr="00625370">
        <w:t xml:space="preserve">, </w:t>
      </w:r>
      <w:proofErr w:type="spellStart"/>
      <w:r w:rsidRPr="00625370">
        <w:t>Ташкенов</w:t>
      </w:r>
      <w:proofErr w:type="spellEnd"/>
      <w:r w:rsidRPr="00625370">
        <w:t xml:space="preserve">, </w:t>
      </w:r>
      <w:proofErr w:type="spellStart"/>
      <w:r w:rsidRPr="00625370">
        <w:t>В.Алексеев</w:t>
      </w:r>
      <w:proofErr w:type="spellEnd"/>
      <w:r w:rsidRPr="00625370">
        <w:t xml:space="preserve">, П. Самойленко. Тесно работал с </w:t>
      </w:r>
      <w:proofErr w:type="spellStart"/>
      <w:r w:rsidRPr="00625370">
        <w:t>Филярчуком</w:t>
      </w:r>
      <w:proofErr w:type="spellEnd"/>
      <w:r w:rsidRPr="00625370">
        <w:t xml:space="preserve">, </w:t>
      </w:r>
      <w:proofErr w:type="spellStart"/>
      <w:r w:rsidRPr="00625370">
        <w:t>М.Ерёменым</w:t>
      </w:r>
      <w:proofErr w:type="spellEnd"/>
      <w:r w:rsidRPr="00625370">
        <w:t>, В. Поляничко, Любимовым и т.д.  Тяжело было начинать и организовывать работу. Каждый день прибывали новые колонны машин с оборудованием, людьми. До конца года нужно было построить дома, школу, столовую, больницу, клуб и т.д.    Параллельно строились  производственные корпуса горно-обогатительного комбината. Деда Стёпа уехал сначала один, потому что у них должен был родиться сын, младший брат деда Павлик и поэтому  он не мог взять семью.</w:t>
      </w:r>
    </w:p>
    <w:p w:rsidR="00C4458E" w:rsidRPr="00625370" w:rsidRDefault="00C4458E" w:rsidP="00C4458E">
      <w:pPr>
        <w:spacing w:before="240" w:after="240" w:line="360" w:lineRule="auto"/>
        <w:jc w:val="both"/>
      </w:pPr>
      <w:r w:rsidRPr="00625370">
        <w:lastRenderedPageBreak/>
        <w:t xml:space="preserve">Степан Васильевич очень скучал по семье, </w:t>
      </w:r>
      <w:proofErr w:type="gramStart"/>
      <w:r w:rsidRPr="00625370">
        <w:t>и</w:t>
      </w:r>
      <w:proofErr w:type="gramEnd"/>
      <w:r w:rsidRPr="00625370">
        <w:t xml:space="preserve"> несмотря на то, что было много работы, он почти каждый день писал письма домой: «Здравствуй, моя любимая Катюша и дорогие мои "мужички", очень скучаю без вас ...» Он переживал, что увезёт семью из большого города в глушь. Будут ли они счастливы здесь? Хорошо ли будет детям в Гае, ведь кругом голая степь и стройка? </w:t>
      </w:r>
    </w:p>
    <w:p w:rsidR="00C4458E" w:rsidRPr="00625370" w:rsidRDefault="00C4458E" w:rsidP="00C4458E">
      <w:pPr>
        <w:spacing w:before="240" w:after="240" w:line="360" w:lineRule="auto"/>
        <w:jc w:val="both"/>
      </w:pPr>
      <w:r w:rsidRPr="00625370">
        <w:t xml:space="preserve">Павлик родился  23 марта  и через неделю Деда Стёпа забрал семью к себе. </w:t>
      </w:r>
    </w:p>
    <w:p w:rsidR="00C4458E" w:rsidRPr="00625370" w:rsidRDefault="00C4458E" w:rsidP="00C4458E">
      <w:pPr>
        <w:spacing w:before="240" w:after="240" w:line="360" w:lineRule="auto"/>
        <w:jc w:val="both"/>
      </w:pPr>
      <w:r w:rsidRPr="00625370">
        <w:t>Прабабушка с новорожденным Павликом и с двумя старшими сыновьями Сашей и Витей, приехала в Гай в начале апреля 1959г. Жили с начало в палатке потом в вагончике, который мой дед чуть не сжёг. А осенью 1959г. Степан Васильевич получил 3 комнатную квартиру, где прожили всю свою жизнь. Осенью 1959г. старшие дети пошли в школу - Саша в 3 класс, Витя в 1 класс (первый первоклассник Гая). Сын Паша - ровесник города Гая.</w:t>
      </w:r>
    </w:p>
    <w:p w:rsidR="00C4458E" w:rsidRPr="00625370" w:rsidRDefault="00C4458E" w:rsidP="00C4458E">
      <w:pPr>
        <w:spacing w:before="240" w:after="240" w:line="360" w:lineRule="auto"/>
        <w:jc w:val="both"/>
      </w:pPr>
      <w:r w:rsidRPr="00625370">
        <w:t xml:space="preserve"> Дома всегда были люди. Многие кто приезжал в Гай по делам из Москвы Оренбурга,  Орска  останавливались у них. Прабабушка и прадедушка были  очень гостеприимными людьми. Рассказ о гостеприимстве напомнил мне экскурсию</w:t>
      </w:r>
      <w:r>
        <w:t>,</w:t>
      </w:r>
      <w:r w:rsidRPr="00625370">
        <w:t xml:space="preserve"> на которой я был летом в доме </w:t>
      </w:r>
      <w:proofErr w:type="spellStart"/>
      <w:r w:rsidRPr="00625370">
        <w:t>П.П.Бажова</w:t>
      </w:r>
      <w:proofErr w:type="spellEnd"/>
      <w:r w:rsidRPr="00625370">
        <w:t>. Экскурсовод рассказывала нам, что хозяева были очень гостеприимными людьми и  у них в доме постоянно были  разные люди, знаменитые и простые,   очень часто  кто ни будь из них оставался на ночлег</w:t>
      </w:r>
      <w:r>
        <w:t>,</w:t>
      </w:r>
      <w:r w:rsidRPr="00625370">
        <w:t xml:space="preserve">  и хоть спать приходилось на сундуке, гости с теплотой вспоминают о гостеприимных хозяевах. </w:t>
      </w:r>
    </w:p>
    <w:p w:rsidR="00C4458E" w:rsidRPr="00625370" w:rsidRDefault="00C4458E" w:rsidP="00C4458E">
      <w:pPr>
        <w:spacing w:before="240" w:after="240" w:line="360" w:lineRule="auto"/>
        <w:jc w:val="both"/>
      </w:pPr>
      <w:r w:rsidRPr="00625370">
        <w:t xml:space="preserve">Так же с теплотой рассказывают и про моих прабабушку и прадедушку те кто </w:t>
      </w:r>
      <w:proofErr w:type="gramStart"/>
      <w:r w:rsidRPr="00625370">
        <w:t>был</w:t>
      </w:r>
      <w:proofErr w:type="gramEnd"/>
      <w:r w:rsidRPr="00625370">
        <w:t xml:space="preserve"> сними знаком. ( </w:t>
      </w:r>
      <w:proofErr w:type="spellStart"/>
      <w:r w:rsidRPr="00625370">
        <w:t>Юдаков</w:t>
      </w:r>
      <w:proofErr w:type="spellEnd"/>
      <w:r w:rsidRPr="00625370">
        <w:t xml:space="preserve"> Слава, Молодцов Александр, Алексеевы,  </w:t>
      </w:r>
      <w:proofErr w:type="spellStart"/>
      <w:r w:rsidRPr="00625370">
        <w:t>Поленичко</w:t>
      </w:r>
      <w:proofErr w:type="spellEnd"/>
      <w:r w:rsidRPr="00625370">
        <w:t>,  Любимовы и др.)</w:t>
      </w:r>
    </w:p>
    <w:p w:rsidR="00C4458E" w:rsidRPr="00625370" w:rsidRDefault="00C4458E" w:rsidP="00C4458E">
      <w:pPr>
        <w:spacing w:before="240" w:after="240" w:line="360" w:lineRule="auto"/>
        <w:jc w:val="both"/>
      </w:pPr>
      <w:r w:rsidRPr="00625370">
        <w:t>Мой прадед был предан своему делу  своей работе.</w:t>
      </w:r>
    </w:p>
    <w:p w:rsidR="00C4458E" w:rsidRPr="00625370" w:rsidRDefault="00C4458E" w:rsidP="00C4458E">
      <w:pPr>
        <w:spacing w:before="240" w:after="240" w:line="360" w:lineRule="auto"/>
        <w:jc w:val="both"/>
      </w:pPr>
      <w:r w:rsidRPr="00625370">
        <w:t xml:space="preserve"> Как вспоминает дед: «…отец всегда был на работе, но когда выпадал свободный  день ходили в парк Фрунзе</w:t>
      </w:r>
      <w:r>
        <w:t>,</w:t>
      </w:r>
      <w:r w:rsidRPr="00625370">
        <w:t xml:space="preserve"> там были танцплощадка, летняя эстрада, где показывали фильмы, стояли скамейки. А самое главное это такие ларьки-тележки на них стояли стеклянные колбы с сиропом и без сиропа. Продавец нажимала на рычажок и в стакан лилась </w:t>
      </w:r>
      <w:proofErr w:type="spellStart"/>
      <w:r w:rsidRPr="00625370">
        <w:t>газвода</w:t>
      </w:r>
      <w:proofErr w:type="spellEnd"/>
      <w:r w:rsidRPr="00625370">
        <w:t>. Были  такие же ларьки  с мороженным, но нам больше нравилась газировка с двойным сиропом, поэтому мы очень ждали когда же у папы будет выходной или свободное время</w:t>
      </w:r>
      <w:proofErr w:type="gramStart"/>
      <w:r w:rsidRPr="00625370">
        <w:t xml:space="preserve"> ,</w:t>
      </w:r>
      <w:proofErr w:type="gramEnd"/>
      <w:r w:rsidRPr="00625370">
        <w:t xml:space="preserve"> что бы пойти погулять. Хорошо помню площадь у Цирка, где иногда вечером отдыхали. Как ходили на Урал купаться, а так же на  стадион Динамо. Помню на валенки привяжут снегурки (</w:t>
      </w:r>
      <w:proofErr w:type="gramStart"/>
      <w:r w:rsidRPr="00625370">
        <w:t xml:space="preserve">коньки) </w:t>
      </w:r>
      <w:proofErr w:type="gramEnd"/>
      <w:r w:rsidRPr="00625370">
        <w:t xml:space="preserve">мы катались по улице. Но к сожалению у отца было мало свободного </w:t>
      </w:r>
      <w:proofErr w:type="spellStart"/>
      <w:r w:rsidRPr="00625370">
        <w:t>времени</w:t>
      </w:r>
      <w:proofErr w:type="gramStart"/>
      <w:r w:rsidRPr="00625370">
        <w:t>.и</w:t>
      </w:r>
      <w:proofErr w:type="spellEnd"/>
      <w:proofErr w:type="gramEnd"/>
      <w:r w:rsidRPr="00625370">
        <w:t xml:space="preserve"> такие семейные прогулки  были для нас  праздником, </w:t>
      </w:r>
      <w:proofErr w:type="spellStart"/>
      <w:r w:rsidRPr="00625370">
        <w:t>потомучто</w:t>
      </w:r>
      <w:proofErr w:type="spellEnd"/>
      <w:r w:rsidRPr="00625370">
        <w:t xml:space="preserve"> большую </w:t>
      </w:r>
      <w:r w:rsidRPr="00625370">
        <w:lastRenderedPageBreak/>
        <w:t>часть времени мы гуляли сами …Мне было пять лет когда отец купил нам коньки дутыши с ботинками,  настоящие коньки, правда на вырост я их одевал на валенки, и быстрее на стадион Динамо. Это было такое счастье.</w:t>
      </w:r>
    </w:p>
    <w:p w:rsidR="00C4458E" w:rsidRPr="00625370" w:rsidRDefault="00C4458E" w:rsidP="00C4458E">
      <w:pPr>
        <w:spacing w:before="240" w:after="240" w:line="360" w:lineRule="auto"/>
        <w:jc w:val="both"/>
      </w:pPr>
      <w:r w:rsidRPr="00625370">
        <w:t>Конечно</w:t>
      </w:r>
      <w:r>
        <w:t>,</w:t>
      </w:r>
      <w:r w:rsidRPr="00625370">
        <w:t xml:space="preserve"> мы очень </w:t>
      </w:r>
      <w:proofErr w:type="gramStart"/>
      <w:r w:rsidRPr="00625370">
        <w:t>скучали за отцом</w:t>
      </w:r>
      <w:proofErr w:type="gramEnd"/>
      <w:r w:rsidRPr="00625370">
        <w:t>, но  у него была такая работа… он её очень любил и был предан своему делу. Отец был строгим</w:t>
      </w:r>
      <w:r>
        <w:t>,</w:t>
      </w:r>
      <w:r w:rsidRPr="00625370">
        <w:t xml:space="preserve"> но справедливым хулиганы его боялись».</w:t>
      </w:r>
    </w:p>
    <w:p w:rsidR="00C4458E" w:rsidRPr="00625370" w:rsidRDefault="00C4458E" w:rsidP="00C4458E">
      <w:pPr>
        <w:spacing w:before="240" w:after="240" w:line="360" w:lineRule="auto"/>
        <w:jc w:val="both"/>
      </w:pPr>
      <w:r w:rsidRPr="00625370">
        <w:t xml:space="preserve">Периодически обострялись заболевания, и верная подруга Катя лечила, ухаживала, поддерживала его на протяжении всей жизни, но как ни боролись  они с болезнью, </w:t>
      </w:r>
      <w:proofErr w:type="gramStart"/>
      <w:r w:rsidRPr="00625370">
        <w:t>облучение</w:t>
      </w:r>
      <w:proofErr w:type="gramEnd"/>
      <w:r w:rsidRPr="00625370">
        <w:t xml:space="preserve"> которое он получил в </w:t>
      </w:r>
      <w:proofErr w:type="spellStart"/>
      <w:r w:rsidRPr="00625370">
        <w:t>Тоцке</w:t>
      </w:r>
      <w:proofErr w:type="spellEnd"/>
      <w:r w:rsidRPr="00625370">
        <w:t xml:space="preserve"> все же сделало своё дело.                                                                                «… Сегодня думал не дойду до своей палатки, боли невыносимые</w:t>
      </w:r>
      <w:proofErr w:type="gramStart"/>
      <w:r w:rsidRPr="00625370">
        <w:t xml:space="preserve">.., </w:t>
      </w:r>
      <w:proofErr w:type="gramEnd"/>
      <w:r w:rsidRPr="00625370">
        <w:t>как мне плохо без вас ...»</w:t>
      </w:r>
    </w:p>
    <w:p w:rsidR="00C4458E" w:rsidRPr="00625370" w:rsidRDefault="00C4458E" w:rsidP="00C4458E">
      <w:pPr>
        <w:spacing w:before="240" w:after="240" w:line="360" w:lineRule="auto"/>
        <w:jc w:val="both"/>
      </w:pPr>
      <w:r w:rsidRPr="00625370">
        <w:t xml:space="preserve">В </w:t>
      </w:r>
      <w:smartTag w:uri="urn:schemas-microsoft-com:office:smarttags" w:element="metricconverter">
        <w:smartTagPr>
          <w:attr w:name="ProductID" w:val="1965 г"/>
        </w:smartTagPr>
        <w:r w:rsidRPr="00625370">
          <w:t>1965 г</w:t>
        </w:r>
      </w:smartTag>
      <w:r w:rsidRPr="00625370">
        <w:t>. он уходит на пенсию, но сидеть дома не хотелось, не привык быть без дела. Работал в пожарной части, в штабе гражданской обороны.</w:t>
      </w:r>
    </w:p>
    <w:p w:rsidR="00C4458E" w:rsidRPr="00625370" w:rsidRDefault="00C4458E" w:rsidP="00C4458E">
      <w:pPr>
        <w:spacing w:before="240" w:after="240" w:line="360" w:lineRule="auto"/>
        <w:jc w:val="both"/>
      </w:pPr>
      <w:r w:rsidRPr="00625370">
        <w:t xml:space="preserve">Но было у прадеда  любимое занятие - хобби, он хорошо играл на гармошке и балалайке. </w:t>
      </w:r>
      <w:proofErr w:type="gramStart"/>
      <w:r w:rsidRPr="00625370">
        <w:t>Наверное</w:t>
      </w:r>
      <w:proofErr w:type="gramEnd"/>
      <w:r w:rsidRPr="00625370">
        <w:t xml:space="preserve"> моё увлечение музыкой это в него. Будучи уже больным  на пенсии он часто вечерами играл на гармошке во дворе сидя на скамейке с соседями. У деда сохранилась гармошка</w:t>
      </w:r>
      <w:r>
        <w:t>,</w:t>
      </w:r>
      <w:r w:rsidRPr="00625370">
        <w:t xml:space="preserve"> на которой играл  деда </w:t>
      </w:r>
      <w:proofErr w:type="gramStart"/>
      <w:r w:rsidRPr="00625370">
        <w:t>Стёпа</w:t>
      </w:r>
      <w:proofErr w:type="gramEnd"/>
      <w:r w:rsidRPr="00625370">
        <w:t xml:space="preserve"> и я частенько приходя к ним в гости  достаю её и пытаюсь  что ни будь сыграть. Иногда представляю прадеда сидящим на скамейке и играющим на гармошке. </w:t>
      </w:r>
    </w:p>
    <w:p w:rsidR="00C4458E" w:rsidRPr="00625370" w:rsidRDefault="00C4458E" w:rsidP="00C4458E">
      <w:pPr>
        <w:tabs>
          <w:tab w:val="left" w:pos="1084"/>
        </w:tabs>
        <w:spacing w:before="240" w:after="240" w:line="360" w:lineRule="auto"/>
        <w:jc w:val="both"/>
      </w:pPr>
      <w:r w:rsidRPr="00625370">
        <w:t xml:space="preserve"> В 1975 году 13 декабря он умер после продолжительной тяжёлой болезни. Сыновья свято хранят память о своих родителях. Сохранились письма, фотографии, документы, значимые вещи.  </w:t>
      </w:r>
    </w:p>
    <w:p w:rsidR="00C4458E" w:rsidRPr="00625370" w:rsidRDefault="00C4458E" w:rsidP="00C4458E">
      <w:pPr>
        <w:spacing w:before="240" w:after="240" w:line="360" w:lineRule="auto"/>
        <w:jc w:val="both"/>
      </w:pPr>
      <w:r w:rsidRPr="00625370">
        <w:t xml:space="preserve">Степан Васильевич воспитал хороших сыновей. Все они порядочные уважаемые люди, никто не запятнал его честь. Он может гордиться своими детьми, внуками и правнуками. </w:t>
      </w:r>
    </w:p>
    <w:p w:rsidR="00C4458E" w:rsidRPr="00625370" w:rsidRDefault="00C4458E" w:rsidP="00C4458E">
      <w:pPr>
        <w:spacing w:before="240" w:after="240" w:line="360" w:lineRule="auto"/>
        <w:jc w:val="both"/>
      </w:pPr>
      <w:r w:rsidRPr="00625370">
        <w:t>9 мая для нашей семьи особый праздник. Мы всегда возлагаем венки или цветы к его памятнику и на могилы умерших фронтовиков.</w:t>
      </w:r>
      <w:r>
        <w:t xml:space="preserve"> А ещё мне  очень нравятся строки стихотворения, которое прадед посвятил своей маме, когда писал ей письма с фронта:</w:t>
      </w:r>
    </w:p>
    <w:p w:rsidR="00C4458E" w:rsidRPr="00625370" w:rsidRDefault="00C4458E" w:rsidP="00C4458E">
      <w:pPr>
        <w:spacing w:before="120" w:after="120" w:line="360" w:lineRule="auto"/>
        <w:jc w:val="both"/>
      </w:pPr>
      <w:r w:rsidRPr="00625370">
        <w:t>Я вижу дом, околицу села,</w:t>
      </w:r>
    </w:p>
    <w:p w:rsidR="00C4458E" w:rsidRPr="00625370" w:rsidRDefault="00C4458E" w:rsidP="00C4458E">
      <w:pPr>
        <w:spacing w:before="120" w:after="120" w:line="360" w:lineRule="auto"/>
        <w:jc w:val="both"/>
      </w:pPr>
      <w:r w:rsidRPr="00625370">
        <w:t>Тебя, стоящей, мама, на крыльце.</w:t>
      </w:r>
    </w:p>
    <w:p w:rsidR="00C4458E" w:rsidRPr="00625370" w:rsidRDefault="00C4458E" w:rsidP="00C4458E">
      <w:pPr>
        <w:spacing w:before="120" w:after="120" w:line="360" w:lineRule="auto"/>
        <w:jc w:val="both"/>
      </w:pPr>
      <w:r w:rsidRPr="00625370">
        <w:t>Как иней голова твоя бела,</w:t>
      </w:r>
    </w:p>
    <w:p w:rsidR="00C4458E" w:rsidRPr="00625370" w:rsidRDefault="00C4458E" w:rsidP="00C4458E">
      <w:pPr>
        <w:spacing w:before="120" w:after="120" w:line="360" w:lineRule="auto"/>
        <w:jc w:val="both"/>
      </w:pPr>
      <w:r w:rsidRPr="00625370">
        <w:t>Темней морщинки стали на лице.</w:t>
      </w:r>
    </w:p>
    <w:p w:rsidR="00C4458E" w:rsidRPr="00625370" w:rsidRDefault="00C4458E" w:rsidP="00C4458E">
      <w:pPr>
        <w:spacing w:before="120" w:after="120" w:line="360" w:lineRule="auto"/>
        <w:jc w:val="both"/>
      </w:pPr>
    </w:p>
    <w:p w:rsidR="00C4458E" w:rsidRPr="00625370" w:rsidRDefault="00C4458E" w:rsidP="00C4458E">
      <w:pPr>
        <w:spacing w:before="120" w:after="120" w:line="360" w:lineRule="auto"/>
        <w:jc w:val="both"/>
      </w:pPr>
      <w:r w:rsidRPr="00625370">
        <w:t xml:space="preserve">Дошел  до гор Карпатских твой сынок, </w:t>
      </w:r>
    </w:p>
    <w:p w:rsidR="00C4458E" w:rsidRPr="00625370" w:rsidRDefault="00C4458E" w:rsidP="00C4458E">
      <w:pPr>
        <w:spacing w:before="120" w:after="120" w:line="360" w:lineRule="auto"/>
        <w:jc w:val="both"/>
      </w:pPr>
      <w:r w:rsidRPr="00625370">
        <w:t>Стал по плечу ему солдатский труд,</w:t>
      </w:r>
    </w:p>
    <w:p w:rsidR="00C4458E" w:rsidRPr="00625370" w:rsidRDefault="00C4458E" w:rsidP="00C4458E">
      <w:pPr>
        <w:spacing w:before="120" w:after="120" w:line="360" w:lineRule="auto"/>
        <w:jc w:val="both"/>
      </w:pPr>
      <w:r w:rsidRPr="00625370">
        <w:t xml:space="preserve">Не давит плечи вещевой мешок, </w:t>
      </w:r>
    </w:p>
    <w:p w:rsidR="00C4458E" w:rsidRPr="00625370" w:rsidRDefault="00C4458E" w:rsidP="00C4458E">
      <w:pPr>
        <w:spacing w:before="120" w:after="120" w:line="360" w:lineRule="auto"/>
        <w:jc w:val="both"/>
      </w:pPr>
      <w:r w:rsidRPr="00625370">
        <w:t>В походе дальнем сапоги не трут…</w:t>
      </w:r>
    </w:p>
    <w:p w:rsidR="00C4458E" w:rsidRPr="00625370" w:rsidRDefault="00C4458E" w:rsidP="00C4458E">
      <w:pPr>
        <w:spacing w:before="240" w:after="240" w:line="360" w:lineRule="auto"/>
        <w:jc w:val="both"/>
      </w:pPr>
    </w:p>
    <w:p w:rsidR="00C4458E" w:rsidRPr="00625370" w:rsidRDefault="00C4458E" w:rsidP="00C4458E">
      <w:pPr>
        <w:spacing w:before="240" w:after="240" w:line="360" w:lineRule="auto"/>
        <w:jc w:val="both"/>
      </w:pPr>
      <w:r w:rsidRPr="00625370">
        <w:t xml:space="preserve"> К сожалению, Степан Васильевич никогда  никому не рассказывал о войне: где был и за что получил награды. Он старался не касаться этой темы. Вероятно, очень много было пережито, и не хотелось ворошить прошлое,  говорил что фильм «Живые и мёртвые» более правдивый о войне. Поэтому  военной службе прадеда я узнал пока очень мало. В   основном из писем</w:t>
      </w:r>
      <w:r>
        <w:t>,</w:t>
      </w:r>
      <w:r w:rsidRPr="00625370">
        <w:t xml:space="preserve"> которые он писал прабабушке. Раньше не было конвертов</w:t>
      </w:r>
      <w:r>
        <w:t>,</w:t>
      </w:r>
      <w:r w:rsidRPr="00625370">
        <w:t xml:space="preserve"> и письма складывались в треугольники.  И написаны они на разл</w:t>
      </w:r>
      <w:r>
        <w:t>и</w:t>
      </w:r>
      <w:r w:rsidRPr="00625370">
        <w:t xml:space="preserve">чных видах бумаги, некоторые из  написаны на салфетках, </w:t>
      </w:r>
      <w:proofErr w:type="gramStart"/>
      <w:r w:rsidRPr="00625370">
        <w:t>получается</w:t>
      </w:r>
      <w:proofErr w:type="gramEnd"/>
      <w:r w:rsidRPr="00625370">
        <w:t xml:space="preserve"> несмотря на трудности прадед всё</w:t>
      </w:r>
      <w:r>
        <w:t xml:space="preserve"> </w:t>
      </w:r>
      <w:r w:rsidRPr="00625370">
        <w:t>равно находил возможность отправить весточку любимой. У деда сохранился военный бинокль деда Стёпы, он иногда достаёт нам его посмотреть. Не представляете</w:t>
      </w:r>
      <w:r>
        <w:t>,</w:t>
      </w:r>
      <w:r w:rsidRPr="00625370">
        <w:t xml:space="preserve"> какое испытываешь ощущение, когда достаёшь из потёртого футляра настоящий военный бинокль, или держишь фронтовые письма.</w:t>
      </w:r>
    </w:p>
    <w:p w:rsidR="00C4458E" w:rsidRPr="00625370" w:rsidRDefault="00C4458E" w:rsidP="00C4458E">
      <w:pPr>
        <w:spacing w:before="240" w:after="240" w:line="360" w:lineRule="auto"/>
        <w:jc w:val="both"/>
      </w:pPr>
      <w:r w:rsidRPr="00625370">
        <w:t>Вот таким был мой прадед «Деда Стёпа милиционер». Я попытаюсь сохранить память о нём и рассказать своим детям всё</w:t>
      </w:r>
      <w:r>
        <w:t>,</w:t>
      </w:r>
      <w:r w:rsidRPr="00625370">
        <w:t xml:space="preserve"> что узнал сам. Вед</w:t>
      </w:r>
      <w:r>
        <w:t>ь мы должны знать своих предков</w:t>
      </w:r>
      <w:r w:rsidRPr="00625370">
        <w:t xml:space="preserve">, </w:t>
      </w:r>
      <w:proofErr w:type="gramStart"/>
      <w:r w:rsidRPr="00625370">
        <w:t>знать</w:t>
      </w:r>
      <w:proofErr w:type="gramEnd"/>
      <w:r w:rsidRPr="00625370">
        <w:t xml:space="preserve"> кем они были, за что боролись., как жили, ведь это наша история наши корни. Закончить свой рассказ я хочу воспоминаниями   близкого  друга семьи</w:t>
      </w:r>
      <w:r>
        <w:t>,</w:t>
      </w:r>
      <w:r w:rsidRPr="00625370">
        <w:t xml:space="preserve"> Ивана Гавриловича Уварова:</w:t>
      </w:r>
    </w:p>
    <w:p w:rsidR="00C4458E" w:rsidRPr="00625370" w:rsidRDefault="00C4458E" w:rsidP="00C4458E">
      <w:pPr>
        <w:spacing w:before="240" w:after="240" w:line="360" w:lineRule="auto"/>
        <w:jc w:val="both"/>
      </w:pPr>
      <w:r w:rsidRPr="00625370">
        <w:t xml:space="preserve">«Я хорошо помню Степана Васильевича Тимофеева. Это был человек исключительный: все силы он отдавал работе. Я познакомился с ним, когда работал в областном управлении внутренних дел старшим инспектором отдела наружной службы. Он тоже работал в управлении. Затем нас перевели работать в город Орск, откуда С.В. Тимофеева назначили в 1959г на строительство будущего города Гая первым начальником отделения милиции. Он трудился там с первого колышка. Милиция располагалась в то время в вагончике, в палатках. Рос в степи будущий Гай, строился Гайский горно-обогатительный комбинат. Офицер, фронтовик С.В. Тимофеев принимал в этой работе самое активное участие. Он обеспечивал общественный порядок, охранял стройку. Его имя навсегда вписано в историю города Гая. К сожалению, Степан Васильевич рано ушел из жизни. Виной тому </w:t>
      </w:r>
      <w:r w:rsidRPr="00625370">
        <w:lastRenderedPageBreak/>
        <w:t xml:space="preserve">не война. Когда в </w:t>
      </w:r>
      <w:proofErr w:type="spellStart"/>
      <w:r w:rsidRPr="00625370">
        <w:t>Тоцке</w:t>
      </w:r>
      <w:proofErr w:type="spellEnd"/>
      <w:r w:rsidRPr="00625370">
        <w:t xml:space="preserve"> испытывали ядерную бомбу, он вместе с другими милиционерами обеспечивал там охрану, в результате чего получил сильную дозу облучения. В 1975 году, после тяжелой болезни, он ушел из жизни и похоронен в </w:t>
      </w:r>
      <w:proofErr w:type="spellStart"/>
      <w:r w:rsidRPr="00625370">
        <w:t>г</w:t>
      </w:r>
      <w:proofErr w:type="gramStart"/>
      <w:r w:rsidRPr="00625370">
        <w:t>.Г</w:t>
      </w:r>
      <w:proofErr w:type="gramEnd"/>
      <w:r w:rsidRPr="00625370">
        <w:t>ае</w:t>
      </w:r>
      <w:proofErr w:type="spellEnd"/>
      <w:r w:rsidRPr="00625370">
        <w:t>.</w:t>
      </w:r>
    </w:p>
    <w:p w:rsidR="00C4458E" w:rsidRPr="00625370" w:rsidRDefault="00C4458E" w:rsidP="00C4458E">
      <w:pPr>
        <w:spacing w:before="240" w:after="240" w:line="360" w:lineRule="auto"/>
        <w:jc w:val="both"/>
      </w:pPr>
      <w:r w:rsidRPr="00625370">
        <w:t>Степан Васильевич прожил достойную жизнь, он вместе с женой воспитал троих сыновей. Старший сын стал горноспасателем, средний – водителем, младший – шахтером. Все живут и трудятся как отец. У них хорошие семьи, много внуков Степана Васильевича. Память об отце в семье свята».</w:t>
      </w:r>
    </w:p>
    <w:p w:rsidR="00C4458E" w:rsidRPr="00625370" w:rsidRDefault="00C4458E" w:rsidP="00C4458E">
      <w:pPr>
        <w:spacing w:before="240" w:after="240" w:line="360" w:lineRule="auto"/>
        <w:jc w:val="both"/>
      </w:pPr>
    </w:p>
    <w:p w:rsidR="00C4458E" w:rsidRDefault="00C4458E" w:rsidP="00C4458E">
      <w:pPr>
        <w:shd w:val="clear" w:color="auto" w:fill="FFFFFF"/>
        <w:ind w:firstLine="709"/>
        <w:jc w:val="both"/>
        <w:rPr>
          <w:b/>
          <w:sz w:val="28"/>
          <w:szCs w:val="28"/>
          <w:shd w:val="clear" w:color="auto" w:fill="FFFFFF"/>
        </w:rPr>
      </w:pPr>
    </w:p>
    <w:p w:rsidR="00C4458E" w:rsidRDefault="00C4458E" w:rsidP="00C4458E">
      <w:pPr>
        <w:shd w:val="clear" w:color="auto" w:fill="FFFFFF"/>
        <w:ind w:firstLine="709"/>
        <w:jc w:val="both"/>
        <w:rPr>
          <w:b/>
          <w:sz w:val="28"/>
          <w:szCs w:val="28"/>
          <w:shd w:val="clear" w:color="auto" w:fill="FFFFFF"/>
        </w:rPr>
      </w:pPr>
    </w:p>
    <w:p w:rsidR="00864606" w:rsidRDefault="00864606">
      <w:bookmarkStart w:id="0" w:name="_GoBack"/>
      <w:bookmarkEnd w:id="0"/>
    </w:p>
    <w:sectPr w:rsidR="008646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8E"/>
    <w:rsid w:val="00864606"/>
    <w:rsid w:val="00C4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458E"/>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C445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458E"/>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C445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1</cp:revision>
  <dcterms:created xsi:type="dcterms:W3CDTF">2019-01-30T19:28:00Z</dcterms:created>
  <dcterms:modified xsi:type="dcterms:W3CDTF">2019-01-30T19:29:00Z</dcterms:modified>
</cp:coreProperties>
</file>